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8747093"/>
    <w:bookmarkStart w:id="1" w:name="_Hlk138746681"/>
    <w:p w14:paraId="209D24B3" w14:textId="2A5AC869" w:rsidR="003E40D2" w:rsidRPr="003D5382" w:rsidRDefault="003E40D2" w:rsidP="00612E85">
      <w:pPr>
        <w:pStyle w:val="Spistreci1"/>
        <w:rPr>
          <w:rFonts w:cstheme="minorHAnsi"/>
          <w:u w:val="single"/>
        </w:rPr>
      </w:pPr>
      <w:r w:rsidRPr="003D5382">
        <w:rPr>
          <w:rFonts w:cstheme="minorHAnsi"/>
        </w:rPr>
        <w:fldChar w:fldCharType="begin"/>
      </w:r>
      <w:r w:rsidRPr="003D5382">
        <w:rPr>
          <w:rFonts w:cstheme="minorHAnsi"/>
        </w:rPr>
        <w:instrText xml:space="preserve"> TOC \h \z \u \t "Nagłówek 4;1;Styl Nagłówek 1 + Bez podkreślenia;1;Paragraf;3;Styl1;1" </w:instrText>
      </w:r>
      <w:r w:rsidRPr="003D5382">
        <w:rPr>
          <w:rFonts w:cstheme="minorHAnsi"/>
        </w:rPr>
        <w:fldChar w:fldCharType="end"/>
      </w:r>
      <w:bookmarkStart w:id="2" w:name="_Toc66455060"/>
      <w:bookmarkStart w:id="3" w:name="_Toc80789877"/>
      <w:bookmarkStart w:id="4" w:name="_Ref87618289"/>
      <w:bookmarkStart w:id="5" w:name="_Ref87618955"/>
      <w:bookmarkStart w:id="6" w:name="_Ref87618971"/>
      <w:bookmarkStart w:id="7" w:name="_Ref87618998"/>
      <w:bookmarkStart w:id="8" w:name="_Ref88471218"/>
      <w:bookmarkStart w:id="9" w:name="_Toc139970980"/>
      <w:bookmarkEnd w:id="0"/>
      <w:bookmarkEnd w:id="1"/>
      <w:r w:rsidRPr="003D5382">
        <w:rPr>
          <w:rFonts w:cstheme="minorHAnsi"/>
          <w:u w:val="single"/>
        </w:rPr>
        <w:t xml:space="preserve">ZAŁĄCZNIK NR 1. FORMULARZ </w:t>
      </w:r>
      <w:r w:rsidR="001376E7" w:rsidRPr="003D5382">
        <w:rPr>
          <w:rFonts w:cstheme="minorHAnsi"/>
          <w:u w:val="single"/>
        </w:rPr>
        <w:t>OFERT</w:t>
      </w:r>
      <w:r w:rsidRPr="003D5382">
        <w:rPr>
          <w:rFonts w:cstheme="minorHAnsi"/>
          <w:u w:val="single"/>
        </w:rPr>
        <w:t>Y</w:t>
      </w:r>
      <w:bookmarkEnd w:id="2"/>
      <w:bookmarkEnd w:id="3"/>
      <w:bookmarkEnd w:id="4"/>
      <w:bookmarkEnd w:id="5"/>
      <w:bookmarkEnd w:id="6"/>
      <w:bookmarkEnd w:id="7"/>
      <w:bookmarkEnd w:id="8"/>
      <w:r w:rsidRPr="003D5382">
        <w:rPr>
          <w:rFonts w:cstheme="minorHAnsi"/>
          <w:u w:val="single"/>
        </w:rPr>
        <w:t xml:space="preserve"> </w:t>
      </w:r>
      <w:r w:rsidRPr="00456CF9">
        <w:rPr>
          <w:rFonts w:cstheme="minorHAnsi"/>
          <w:color w:val="FF0000"/>
          <w:u w:val="single"/>
        </w:rPr>
        <w:t xml:space="preserve">(SKŁADANE WRAZ Z </w:t>
      </w:r>
      <w:r w:rsidR="001376E7" w:rsidRPr="00456CF9">
        <w:rPr>
          <w:rFonts w:cstheme="minorHAnsi"/>
          <w:color w:val="FF0000"/>
          <w:u w:val="single"/>
        </w:rPr>
        <w:t>OFERT</w:t>
      </w:r>
      <w:r w:rsidRPr="00456CF9">
        <w:rPr>
          <w:rFonts w:cstheme="minorHAnsi"/>
          <w:color w:val="FF0000"/>
          <w:u w:val="single"/>
        </w:rPr>
        <w:t>Ą)</w:t>
      </w:r>
      <w:bookmarkEnd w:id="9"/>
    </w:p>
    <w:p w14:paraId="0DAEDEB1" w14:textId="77777777" w:rsidR="003E40D2" w:rsidRPr="003D5382" w:rsidRDefault="003E40D2" w:rsidP="003D5382">
      <w:pPr>
        <w:rPr>
          <w:rFonts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538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440D6A84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54ED9F5F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2DF4963B" w:rsidR="00AE00EF" w:rsidRPr="003D5382" w:rsidRDefault="00C202F1" w:rsidP="00316883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C202F1">
              <w:rPr>
                <w:rFonts w:cstheme="minorHAnsi"/>
                <w:b/>
                <w:bCs/>
                <w:color w:val="2E74B5"/>
                <w:sz w:val="24"/>
                <w:szCs w:val="20"/>
              </w:rPr>
              <w:t>Rozbudowa monitoringu i ochrony sieci OT</w:t>
            </w:r>
          </w:p>
        </w:tc>
      </w:tr>
    </w:tbl>
    <w:p w14:paraId="4E59EEAC" w14:textId="2324977A" w:rsidR="00E71FDA" w:rsidRPr="003D5382" w:rsidRDefault="00E71FDA" w:rsidP="003D5382">
      <w:pPr>
        <w:pStyle w:val="Akapitzlist"/>
        <w:numPr>
          <w:ilvl w:val="0"/>
          <w:numId w:val="4"/>
        </w:numPr>
        <w:tabs>
          <w:tab w:val="clear" w:pos="502"/>
        </w:tabs>
        <w:ind w:left="425" w:hanging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Oferujemy wykonanie zamówienia w sposób i na warunkach określonych w </w:t>
      </w:r>
      <w:r w:rsidR="009E1B83"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Warunkach Zamówienia, zgodnie z </w:t>
      </w: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>Opisem Przedmiotu Zamówienia (Rozdział II Warunków Zamówienia), i na zasadach określonych w umowie za cenę (PL</w:t>
      </w:r>
      <w:r w:rsidRPr="003D5382">
        <w:rPr>
          <w:rFonts w:asciiTheme="minorHAnsi" w:hAnsiTheme="minorHAnsi" w:cstheme="minorHAnsi"/>
          <w:b/>
          <w:szCs w:val="20"/>
        </w:rPr>
        <w:t>N)</w:t>
      </w:r>
      <w:r w:rsidRPr="003D5382">
        <w:rPr>
          <w:rFonts w:asciiTheme="minorHAnsi" w:hAnsiTheme="minorHAnsi" w:cstheme="minorHAnsi"/>
          <w:b/>
          <w:iCs/>
          <w:szCs w:val="20"/>
        </w:rPr>
        <w:t>:</w:t>
      </w:r>
    </w:p>
    <w:p w14:paraId="4DD3F464" w14:textId="77777777" w:rsidR="003243E3" w:rsidRPr="003D5382" w:rsidRDefault="003243E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0F6A9292" w14:textId="3A3AE010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 xml:space="preserve">ŁĄCZNA CENA NETTO </w:t>
      </w:r>
      <w:r w:rsidR="001376E7" w:rsidRPr="003D5382">
        <w:rPr>
          <w:rFonts w:cstheme="minorHAnsi"/>
          <w:b/>
          <w:iCs/>
          <w:szCs w:val="20"/>
          <w:lang w:eastAsia="en-US"/>
        </w:rPr>
        <w:t>OFERT</w:t>
      </w:r>
      <w:r w:rsidRPr="003D5382">
        <w:rPr>
          <w:rFonts w:cstheme="minorHAnsi"/>
          <w:b/>
          <w:iCs/>
          <w:szCs w:val="20"/>
          <w:lang w:eastAsia="en-US"/>
        </w:rPr>
        <w:t>Y:</w:t>
      </w:r>
    </w:p>
    <w:p w14:paraId="0685B200" w14:textId="47E15198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72C50216" w14:textId="60CFDF5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533D7A8F" w14:textId="6CB94BFA" w:rsidR="003243E3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15D2C26C" w14:textId="77777777" w:rsidR="00C202F1" w:rsidRPr="00C202F1" w:rsidRDefault="00C202F1" w:rsidP="00C202F1">
      <w:pPr>
        <w:ind w:right="-34"/>
        <w:rPr>
          <w:rFonts w:cstheme="minorHAnsi"/>
          <w:b/>
          <w:szCs w:val="20"/>
        </w:rPr>
      </w:pPr>
      <w:r w:rsidRPr="00C202F1">
        <w:rPr>
          <w:rFonts w:cstheme="minorHAnsi"/>
          <w:b/>
          <w:szCs w:val="20"/>
        </w:rPr>
        <w:t>W tym: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992"/>
        <w:gridCol w:w="1701"/>
        <w:gridCol w:w="1276"/>
        <w:gridCol w:w="1135"/>
      </w:tblGrid>
      <w:tr w:rsidR="00C202F1" w:rsidRPr="009D7EF6" w14:paraId="320A70D5" w14:textId="77777777" w:rsidTr="00C202F1">
        <w:trPr>
          <w:trHeight w:val="322"/>
        </w:trPr>
        <w:tc>
          <w:tcPr>
            <w:tcW w:w="42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796840" w14:textId="77777777" w:rsidR="00C202F1" w:rsidRPr="009D7EF6" w:rsidRDefault="00C202F1" w:rsidP="00C202F1">
            <w:pPr>
              <w:spacing w:line="252" w:lineRule="auto"/>
              <w:jc w:val="left"/>
              <w:rPr>
                <w:rFonts w:eastAsia="Calibri" w:cstheme="minorHAnsi"/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Calibri" w:cstheme="minorHAnsi"/>
                <w:b/>
                <w:color w:val="000000"/>
                <w:sz w:val="14"/>
                <w:szCs w:val="14"/>
                <w:lang w:eastAsia="en-US"/>
              </w:rPr>
              <w:t>Opis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12FE0" w14:textId="77777777" w:rsidR="00C202F1" w:rsidRPr="009D7EF6" w:rsidRDefault="00C202F1" w:rsidP="00C202F1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/>
                <w:sz w:val="14"/>
                <w:szCs w:val="14"/>
              </w:rPr>
              <w:t>Okres</w:t>
            </w:r>
          </w:p>
        </w:tc>
        <w:tc>
          <w:tcPr>
            <w:tcW w:w="1701" w:type="dxa"/>
            <w:shd w:val="clear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B668EE" w14:textId="77777777" w:rsidR="00C202F1" w:rsidRPr="009D7EF6" w:rsidRDefault="00C202F1" w:rsidP="00C202F1">
            <w:pPr>
              <w:jc w:val="left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                    PN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47A62" w14:textId="77777777" w:rsidR="00C202F1" w:rsidRPr="009D7EF6" w:rsidRDefault="00C202F1" w:rsidP="00C202F1">
            <w:pPr>
              <w:spacing w:line="252" w:lineRule="auto"/>
              <w:jc w:val="center"/>
              <w:rPr>
                <w:rFonts w:eastAsia="Calibri" w:cstheme="minorHAnsi"/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Calibri" w:cstheme="minorHAnsi"/>
                <w:b/>
                <w:color w:val="000000"/>
                <w:sz w:val="14"/>
                <w:szCs w:val="14"/>
                <w:lang w:eastAsia="en-US"/>
              </w:rPr>
              <w:t>Ilość</w:t>
            </w:r>
          </w:p>
        </w:tc>
        <w:tc>
          <w:tcPr>
            <w:tcW w:w="1135" w:type="dxa"/>
          </w:tcPr>
          <w:p w14:paraId="7737C842" w14:textId="77777777" w:rsidR="00C202F1" w:rsidRDefault="00C202F1" w:rsidP="00C202F1">
            <w:pPr>
              <w:spacing w:line="252" w:lineRule="auto"/>
              <w:jc w:val="center"/>
              <w:rPr>
                <w:rFonts w:eastAsia="Calibri" w:cstheme="minorHAnsi"/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Calibri" w:cstheme="minorHAnsi"/>
                <w:b/>
                <w:color w:val="000000"/>
                <w:sz w:val="14"/>
                <w:szCs w:val="14"/>
                <w:lang w:eastAsia="en-US"/>
              </w:rPr>
              <w:t>Cena netto PLN</w:t>
            </w:r>
          </w:p>
        </w:tc>
      </w:tr>
      <w:tr w:rsidR="00C202F1" w:rsidRPr="006A7A17" w14:paraId="30DCA62D" w14:textId="77777777" w:rsidTr="00C202F1">
        <w:trPr>
          <w:trHeight w:val="284"/>
        </w:trPr>
        <w:tc>
          <w:tcPr>
            <w:tcW w:w="424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761BC" w14:textId="77777777" w:rsidR="00C202F1" w:rsidRPr="00B6055C" w:rsidRDefault="00C202F1" w:rsidP="00C202F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Subscription - CTD-Small </w:t>
            </w:r>
            <w:proofErr w:type="spellStart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containing</w:t>
            </w:r>
            <w:proofErr w:type="spellEnd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less </w:t>
            </w:r>
            <w:proofErr w:type="spellStart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than</w:t>
            </w:r>
            <w:proofErr w:type="spellEnd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300 </w:t>
            </w:r>
            <w:proofErr w:type="spellStart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assests</w:t>
            </w:r>
            <w:proofErr w:type="spellEnd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site</w:t>
            </w:r>
            <w:proofErr w:type="spellEnd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+PS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D58A4" w14:textId="77777777" w:rsidR="00C202F1" w:rsidRPr="00B6055C" w:rsidRDefault="00C202F1" w:rsidP="00C202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1 rok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E6245" w14:textId="77777777" w:rsidR="00C202F1" w:rsidRPr="00B6055C" w:rsidRDefault="00C202F1" w:rsidP="00C202F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CL-CTD-S-S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CD0FA" w14:textId="77777777" w:rsidR="00C202F1" w:rsidRPr="00B6055C" w:rsidRDefault="00C202F1" w:rsidP="00C202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38C9CD7A" w14:textId="77777777" w:rsidR="00C202F1" w:rsidRPr="00B6055C" w:rsidRDefault="00C202F1" w:rsidP="00C202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1BDFD28F" w14:textId="77777777" w:rsidR="00C202F1" w:rsidRDefault="00C202F1" w:rsidP="00C202F1">
      <w:pPr>
        <w:widowControl w:val="0"/>
        <w:rPr>
          <w:rFonts w:cstheme="minorHAnsi"/>
          <w:bCs/>
          <w:szCs w:val="16"/>
        </w:rPr>
      </w:pPr>
      <w:r>
        <w:rPr>
          <w:rFonts w:cstheme="minorHAnsi"/>
          <w:bCs/>
          <w:szCs w:val="16"/>
        </w:rPr>
        <w:t>Nowe s</w:t>
      </w:r>
      <w:r w:rsidRPr="00A83834">
        <w:rPr>
          <w:rFonts w:cstheme="minorHAnsi"/>
          <w:bCs/>
          <w:szCs w:val="16"/>
        </w:rPr>
        <w:t>ondy</w:t>
      </w:r>
      <w:r>
        <w:rPr>
          <w:rFonts w:cstheme="minorHAnsi"/>
          <w:bCs/>
          <w:szCs w:val="16"/>
        </w:rPr>
        <w:t xml:space="preserve"> 3 szt. 1570 z serwisem 3 lata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992"/>
        <w:gridCol w:w="1843"/>
        <w:gridCol w:w="1134"/>
        <w:gridCol w:w="1134"/>
      </w:tblGrid>
      <w:tr w:rsidR="00C202F1" w:rsidRPr="009D7EF6" w14:paraId="32B72AAB" w14:textId="77777777" w:rsidTr="00C202F1">
        <w:trPr>
          <w:trHeight w:val="322"/>
        </w:trPr>
        <w:tc>
          <w:tcPr>
            <w:tcW w:w="42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D72FD" w14:textId="77777777" w:rsidR="00C202F1" w:rsidRPr="009D7EF6" w:rsidRDefault="00C202F1" w:rsidP="00C202F1">
            <w:pPr>
              <w:spacing w:line="252" w:lineRule="auto"/>
              <w:jc w:val="left"/>
              <w:rPr>
                <w:rFonts w:eastAsia="Calibri" w:cstheme="minorHAnsi"/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Calibri" w:cstheme="minorHAnsi"/>
                <w:b/>
                <w:color w:val="000000"/>
                <w:sz w:val="14"/>
                <w:szCs w:val="14"/>
                <w:lang w:eastAsia="en-US"/>
              </w:rPr>
              <w:t>Opis</w:t>
            </w:r>
          </w:p>
        </w:tc>
        <w:tc>
          <w:tcPr>
            <w:tcW w:w="992" w:type="dxa"/>
          </w:tcPr>
          <w:p w14:paraId="57515935" w14:textId="77777777" w:rsidR="00C202F1" w:rsidRDefault="00C202F1" w:rsidP="00C202F1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/>
                <w:sz w:val="14"/>
                <w:szCs w:val="14"/>
              </w:rPr>
              <w:t>Kategoria</w:t>
            </w:r>
          </w:p>
        </w:tc>
        <w:tc>
          <w:tcPr>
            <w:tcW w:w="1843" w:type="dxa"/>
            <w:shd w:val="clear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D8257C" w14:textId="77777777" w:rsidR="00C202F1" w:rsidRPr="009D7EF6" w:rsidRDefault="00C202F1" w:rsidP="00C202F1">
            <w:pPr>
              <w:jc w:val="left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/>
                <w:sz w:val="14"/>
                <w:szCs w:val="14"/>
              </w:rPr>
              <w:t>Typ serwisu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230115" w14:textId="77777777" w:rsidR="00C202F1" w:rsidRPr="009D7EF6" w:rsidRDefault="00C202F1" w:rsidP="00C202F1">
            <w:pPr>
              <w:spacing w:line="252" w:lineRule="auto"/>
              <w:jc w:val="center"/>
              <w:rPr>
                <w:rFonts w:eastAsia="Calibri" w:cstheme="minorHAnsi"/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Calibri" w:cstheme="minorHAnsi"/>
                <w:b/>
                <w:color w:val="000000"/>
                <w:sz w:val="14"/>
                <w:szCs w:val="14"/>
                <w:lang w:eastAsia="en-US"/>
              </w:rPr>
              <w:t>Ilość</w:t>
            </w:r>
          </w:p>
        </w:tc>
        <w:tc>
          <w:tcPr>
            <w:tcW w:w="1134" w:type="dxa"/>
          </w:tcPr>
          <w:p w14:paraId="12ED3FD9" w14:textId="77777777" w:rsidR="00C202F1" w:rsidRDefault="00C202F1" w:rsidP="00C202F1">
            <w:pPr>
              <w:spacing w:line="252" w:lineRule="auto"/>
              <w:jc w:val="center"/>
              <w:rPr>
                <w:rFonts w:eastAsia="Calibri" w:cstheme="minorHAnsi"/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Calibri" w:cstheme="minorHAnsi"/>
                <w:b/>
                <w:color w:val="000000"/>
                <w:sz w:val="14"/>
                <w:szCs w:val="14"/>
                <w:lang w:eastAsia="en-US"/>
              </w:rPr>
              <w:t>Cena netto PLN</w:t>
            </w:r>
          </w:p>
        </w:tc>
      </w:tr>
      <w:tr w:rsidR="00C202F1" w:rsidRPr="006A7A17" w14:paraId="198DC2B4" w14:textId="77777777" w:rsidTr="00C202F1">
        <w:trPr>
          <w:trHeight w:val="284"/>
        </w:trPr>
        <w:tc>
          <w:tcPr>
            <w:tcW w:w="424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ECBCDC" w14:textId="77777777" w:rsidR="00C202F1" w:rsidRPr="00B6055C" w:rsidRDefault="00C202F1" w:rsidP="00C202F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1570 Base Appliance with </w:t>
            </w:r>
            <w:proofErr w:type="spellStart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SandBlast</w:t>
            </w:r>
            <w:proofErr w:type="spellEnd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subscription</w:t>
            </w:r>
            <w:proofErr w:type="spellEnd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package</w:t>
            </w:r>
            <w:proofErr w:type="spellEnd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for 1 </w:t>
            </w:r>
            <w:proofErr w:type="spellStart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992" w:type="dxa"/>
          </w:tcPr>
          <w:p w14:paraId="10161C7E" w14:textId="77777777" w:rsidR="00C202F1" w:rsidRPr="00B6055C" w:rsidRDefault="00C202F1" w:rsidP="00C202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Product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FB5B6" w14:textId="77777777" w:rsidR="00C202F1" w:rsidRPr="00B6055C" w:rsidRDefault="00C202F1" w:rsidP="00C202F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CPAP-SG1570-SNBT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AD9D6" w14:textId="77777777" w:rsidR="00C202F1" w:rsidRPr="00B6055C" w:rsidRDefault="00C202F1" w:rsidP="00C202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183D4F6" w14:textId="77777777" w:rsidR="00C202F1" w:rsidRPr="00B6055C" w:rsidRDefault="00C202F1" w:rsidP="00C202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202F1" w:rsidRPr="006A7A17" w14:paraId="68B5C011" w14:textId="77777777" w:rsidTr="00C202F1">
        <w:trPr>
          <w:trHeight w:val="284"/>
        </w:trPr>
        <w:tc>
          <w:tcPr>
            <w:tcW w:w="424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7324FE" w14:textId="77777777" w:rsidR="00C202F1" w:rsidRPr="00B6055C" w:rsidRDefault="00C202F1" w:rsidP="00C202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Next</w:t>
            </w:r>
            <w:proofErr w:type="spellEnd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Generation</w:t>
            </w:r>
            <w:proofErr w:type="spellEnd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Firewall </w:t>
            </w:r>
            <w:proofErr w:type="spellStart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Package</w:t>
            </w:r>
            <w:proofErr w:type="spellEnd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for </w:t>
            </w:r>
            <w:proofErr w:type="spellStart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additional</w:t>
            </w:r>
            <w:proofErr w:type="spellEnd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years</w:t>
            </w:r>
            <w:proofErr w:type="spellEnd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for 1570 Base Appliance</w:t>
            </w:r>
          </w:p>
        </w:tc>
        <w:tc>
          <w:tcPr>
            <w:tcW w:w="992" w:type="dxa"/>
          </w:tcPr>
          <w:p w14:paraId="525F078D" w14:textId="77777777" w:rsidR="00C202F1" w:rsidRPr="00B6055C" w:rsidRDefault="00C202F1" w:rsidP="00C202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Service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19FFD" w14:textId="77777777" w:rsidR="00C202F1" w:rsidRPr="00B6055C" w:rsidRDefault="00C202F1" w:rsidP="00C202F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CPSB-NGFW-1570-2Y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378BE" w14:textId="77777777" w:rsidR="00C202F1" w:rsidRPr="00B6055C" w:rsidRDefault="00C202F1" w:rsidP="00C202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44BBD9C" w14:textId="77777777" w:rsidR="00C202F1" w:rsidRPr="00B6055C" w:rsidRDefault="00C202F1" w:rsidP="00C202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202F1" w:rsidRPr="006A7A17" w14:paraId="5C28A6FB" w14:textId="77777777" w:rsidTr="00C202F1">
        <w:trPr>
          <w:trHeight w:val="284"/>
        </w:trPr>
        <w:tc>
          <w:tcPr>
            <w:tcW w:w="424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96476F" w14:textId="77777777" w:rsidR="00C202F1" w:rsidRPr="00B6055C" w:rsidRDefault="00C202F1" w:rsidP="00C202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Premium </w:t>
            </w:r>
            <w:proofErr w:type="spellStart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Collaborative</w:t>
            </w:r>
            <w:proofErr w:type="spellEnd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Enterprise </w:t>
            </w:r>
            <w:proofErr w:type="spellStart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Support</w:t>
            </w:r>
            <w:proofErr w:type="spellEnd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for 1570 Security Appliance</w:t>
            </w:r>
          </w:p>
        </w:tc>
        <w:tc>
          <w:tcPr>
            <w:tcW w:w="992" w:type="dxa"/>
          </w:tcPr>
          <w:p w14:paraId="633F3F72" w14:textId="77777777" w:rsidR="00C202F1" w:rsidRPr="00B6055C" w:rsidRDefault="00C202F1" w:rsidP="00C202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Support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1D541" w14:textId="77777777" w:rsidR="00C202F1" w:rsidRPr="00B6055C" w:rsidRDefault="00C202F1" w:rsidP="00C202F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CPCES-CO-PREMIUM-1570-ADD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ED41E" w14:textId="77777777" w:rsidR="00C202F1" w:rsidRPr="00B6055C" w:rsidRDefault="00C202F1" w:rsidP="00C202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1EC2A8A" w14:textId="77777777" w:rsidR="00C202F1" w:rsidRPr="00B6055C" w:rsidRDefault="00C202F1" w:rsidP="00C202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1E9AC387" w14:textId="77777777" w:rsidR="00C202F1" w:rsidRDefault="00C202F1" w:rsidP="00C202F1">
      <w:pPr>
        <w:widowControl w:val="0"/>
        <w:rPr>
          <w:rFonts w:cstheme="minorHAnsi"/>
          <w:bCs/>
          <w:szCs w:val="16"/>
        </w:rPr>
      </w:pPr>
      <w:r>
        <w:rPr>
          <w:rFonts w:cstheme="minorHAnsi"/>
          <w:bCs/>
          <w:szCs w:val="16"/>
        </w:rPr>
        <w:t>Serwis dla istniejących sond 3 szt. 1570 na 3 lata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992"/>
        <w:gridCol w:w="1843"/>
        <w:gridCol w:w="1134"/>
        <w:gridCol w:w="1134"/>
      </w:tblGrid>
      <w:tr w:rsidR="00C202F1" w:rsidRPr="009D7EF6" w14:paraId="42266A84" w14:textId="77777777" w:rsidTr="00C202F1">
        <w:trPr>
          <w:trHeight w:val="322"/>
        </w:trPr>
        <w:tc>
          <w:tcPr>
            <w:tcW w:w="42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4BE271" w14:textId="77777777" w:rsidR="00C202F1" w:rsidRPr="009D7EF6" w:rsidRDefault="00C202F1" w:rsidP="00C202F1">
            <w:pPr>
              <w:spacing w:line="252" w:lineRule="auto"/>
              <w:jc w:val="left"/>
              <w:rPr>
                <w:rFonts w:eastAsia="Calibri" w:cstheme="minorHAnsi"/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Calibri" w:cstheme="minorHAnsi"/>
                <w:b/>
                <w:color w:val="000000"/>
                <w:sz w:val="14"/>
                <w:szCs w:val="14"/>
                <w:lang w:eastAsia="en-US"/>
              </w:rPr>
              <w:t>Opis</w:t>
            </w:r>
          </w:p>
        </w:tc>
        <w:tc>
          <w:tcPr>
            <w:tcW w:w="992" w:type="dxa"/>
          </w:tcPr>
          <w:p w14:paraId="243ADF12" w14:textId="77777777" w:rsidR="00C202F1" w:rsidRDefault="00C202F1" w:rsidP="00C202F1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/>
                <w:sz w:val="14"/>
                <w:szCs w:val="14"/>
              </w:rPr>
              <w:t>Kategoria</w:t>
            </w:r>
          </w:p>
        </w:tc>
        <w:tc>
          <w:tcPr>
            <w:tcW w:w="1843" w:type="dxa"/>
            <w:shd w:val="clear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8C7D1A" w14:textId="77777777" w:rsidR="00C202F1" w:rsidRPr="009D7EF6" w:rsidRDefault="00C202F1" w:rsidP="00C202F1">
            <w:pPr>
              <w:jc w:val="left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/>
                <w:sz w:val="14"/>
                <w:szCs w:val="14"/>
              </w:rPr>
              <w:t>Typ serwisu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A7ED78" w14:textId="77777777" w:rsidR="00C202F1" w:rsidRPr="009D7EF6" w:rsidRDefault="00C202F1" w:rsidP="00C202F1">
            <w:pPr>
              <w:spacing w:line="252" w:lineRule="auto"/>
              <w:jc w:val="center"/>
              <w:rPr>
                <w:rFonts w:eastAsia="Calibri" w:cstheme="minorHAnsi"/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Calibri" w:cstheme="minorHAnsi"/>
                <w:b/>
                <w:color w:val="000000"/>
                <w:sz w:val="14"/>
                <w:szCs w:val="14"/>
                <w:lang w:eastAsia="en-US"/>
              </w:rPr>
              <w:t>Ilość</w:t>
            </w:r>
          </w:p>
        </w:tc>
        <w:tc>
          <w:tcPr>
            <w:tcW w:w="1134" w:type="dxa"/>
          </w:tcPr>
          <w:p w14:paraId="164DCFB7" w14:textId="77777777" w:rsidR="00C202F1" w:rsidRDefault="00C202F1" w:rsidP="00C202F1">
            <w:pPr>
              <w:spacing w:line="252" w:lineRule="auto"/>
              <w:jc w:val="center"/>
              <w:rPr>
                <w:rFonts w:eastAsia="Calibri" w:cstheme="minorHAnsi"/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Calibri" w:cstheme="minorHAnsi"/>
                <w:b/>
                <w:color w:val="000000"/>
                <w:sz w:val="14"/>
                <w:szCs w:val="14"/>
                <w:lang w:eastAsia="en-US"/>
              </w:rPr>
              <w:t>Cena netto PLN</w:t>
            </w:r>
          </w:p>
        </w:tc>
      </w:tr>
      <w:tr w:rsidR="00C202F1" w:rsidRPr="006A7A17" w14:paraId="3DBC90C3" w14:textId="77777777" w:rsidTr="00C202F1">
        <w:trPr>
          <w:trHeight w:val="284"/>
        </w:trPr>
        <w:tc>
          <w:tcPr>
            <w:tcW w:w="424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D12C04" w14:textId="77777777" w:rsidR="00C202F1" w:rsidRPr="00B6055C" w:rsidRDefault="00C202F1" w:rsidP="00C202F1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Support</w:t>
            </w:r>
            <w:proofErr w:type="spellEnd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for Software Gateways</w:t>
            </w:r>
          </w:p>
        </w:tc>
        <w:tc>
          <w:tcPr>
            <w:tcW w:w="992" w:type="dxa"/>
          </w:tcPr>
          <w:p w14:paraId="31926E3F" w14:textId="77777777" w:rsidR="00C202F1" w:rsidRPr="00B6055C" w:rsidRDefault="00C202F1" w:rsidP="00C202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Service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C23BA" w14:textId="77777777" w:rsidR="00C202F1" w:rsidRPr="00B6055C" w:rsidRDefault="00C202F1" w:rsidP="00C202F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CPCES-CO-PREMIUM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3834A" w14:textId="77777777" w:rsidR="00C202F1" w:rsidRPr="00B6055C" w:rsidRDefault="00C202F1" w:rsidP="00C202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5A09D3A" w14:textId="77777777" w:rsidR="00C202F1" w:rsidRPr="00B6055C" w:rsidRDefault="00C202F1" w:rsidP="00C202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202F1" w:rsidRPr="006A7A17" w14:paraId="3E104383" w14:textId="77777777" w:rsidTr="00C202F1">
        <w:trPr>
          <w:trHeight w:val="284"/>
        </w:trPr>
        <w:tc>
          <w:tcPr>
            <w:tcW w:w="424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0A68C0" w14:textId="77777777" w:rsidR="00C202F1" w:rsidRPr="00B6055C" w:rsidRDefault="00C202F1" w:rsidP="00C202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Support</w:t>
            </w:r>
            <w:proofErr w:type="spellEnd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for Appliance Gateways</w:t>
            </w:r>
          </w:p>
        </w:tc>
        <w:tc>
          <w:tcPr>
            <w:tcW w:w="992" w:type="dxa"/>
          </w:tcPr>
          <w:p w14:paraId="58615468" w14:textId="77777777" w:rsidR="00C202F1" w:rsidRPr="00B6055C" w:rsidRDefault="00C202F1" w:rsidP="00C202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Support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FFEA3" w14:textId="77777777" w:rsidR="00C202F1" w:rsidRPr="00B6055C" w:rsidRDefault="00C202F1" w:rsidP="00C202F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CPCES-CO-PREMIUM-1570-ADD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8796D" w14:textId="77777777" w:rsidR="00C202F1" w:rsidRPr="00B6055C" w:rsidRDefault="00C202F1" w:rsidP="00C202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55C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22705A4" w14:textId="77777777" w:rsidR="00C202F1" w:rsidRPr="00B6055C" w:rsidRDefault="00C202F1" w:rsidP="00C202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A2E037C" w14:textId="77777777" w:rsidR="00316883" w:rsidRPr="003D5382" w:rsidRDefault="0031688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4006AE9C" w14:textId="7D88FFEC" w:rsidR="00E71FDA" w:rsidRPr="003D5382" w:rsidRDefault="00E71FDA" w:rsidP="003D538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Wykonamy</w:t>
      </w:r>
      <w:r w:rsidR="009E1B83" w:rsidRPr="003D5382">
        <w:rPr>
          <w:rFonts w:cstheme="minorHAnsi"/>
          <w:szCs w:val="20"/>
        </w:rPr>
        <w:t xml:space="preserve"> przedmiot zamówienia zgodnie z terminami </w:t>
      </w:r>
      <w:r w:rsidR="009E1B83" w:rsidRPr="00456CF9">
        <w:rPr>
          <w:rFonts w:cstheme="minorHAnsi"/>
          <w:szCs w:val="20"/>
        </w:rPr>
        <w:t xml:space="preserve">wskazanymi w </w:t>
      </w:r>
      <w:r w:rsidRPr="00456CF9">
        <w:rPr>
          <w:rFonts w:cstheme="minorHAnsi"/>
          <w:szCs w:val="20"/>
        </w:rPr>
        <w:t xml:space="preserve">rozdz. I pkt </w:t>
      </w:r>
      <w:r w:rsidR="000C7836" w:rsidRPr="00456CF9">
        <w:rPr>
          <w:rFonts w:cstheme="minorHAnsi"/>
          <w:szCs w:val="20"/>
        </w:rPr>
        <w:t>4</w:t>
      </w:r>
      <w:r w:rsidRPr="00456CF9">
        <w:rPr>
          <w:rFonts w:cstheme="minorHAnsi"/>
          <w:szCs w:val="20"/>
        </w:rPr>
        <w:t xml:space="preserve"> WZ.</w:t>
      </w:r>
    </w:p>
    <w:p w14:paraId="28F6B91D" w14:textId="10EB2958" w:rsidR="00D6213B" w:rsidRPr="003D5382" w:rsidRDefault="00D6213B" w:rsidP="003D5382">
      <w:pPr>
        <w:numPr>
          <w:ilvl w:val="0"/>
          <w:numId w:val="4"/>
        </w:numPr>
        <w:tabs>
          <w:tab w:val="clear" w:pos="502"/>
        </w:tabs>
        <w:ind w:left="426" w:right="-34" w:hanging="426"/>
        <w:rPr>
          <w:rFonts w:cstheme="minorHAnsi"/>
          <w:i/>
          <w:iCs/>
          <w:szCs w:val="20"/>
        </w:rPr>
      </w:pPr>
      <w:r w:rsidRPr="003D5382">
        <w:rPr>
          <w:rFonts w:cstheme="minorHAnsi"/>
          <w:iCs/>
          <w:szCs w:val="20"/>
        </w:rPr>
        <w:t>Oświadczam(y), że:</w:t>
      </w:r>
    </w:p>
    <w:p w14:paraId="6CE44D98" w14:textId="0233AE74" w:rsidR="002422DB" w:rsidRPr="003D5382" w:rsidRDefault="00AE00EF" w:rsidP="003D5382">
      <w:pPr>
        <w:pStyle w:val="Akapitzlist"/>
        <w:numPr>
          <w:ilvl w:val="0"/>
          <w:numId w:val="19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jestem(</w:t>
      </w:r>
      <w:proofErr w:type="spellStart"/>
      <w:r w:rsidRPr="003D5382">
        <w:rPr>
          <w:rFonts w:asciiTheme="minorHAnsi" w:hAnsiTheme="minorHAnsi" w:cstheme="minorHAnsi"/>
          <w:szCs w:val="20"/>
        </w:rPr>
        <w:t>śmy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związany(i) niniejszą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 xml:space="preserve">ą przez okres </w:t>
      </w:r>
      <w:r w:rsidR="00C202F1">
        <w:rPr>
          <w:rFonts w:asciiTheme="minorHAnsi" w:hAnsiTheme="minorHAnsi" w:cstheme="minorHAnsi"/>
          <w:b/>
          <w:szCs w:val="20"/>
        </w:rPr>
        <w:t>6</w:t>
      </w:r>
      <w:r w:rsidR="00D8676E" w:rsidRPr="003D5382">
        <w:rPr>
          <w:rFonts w:asciiTheme="minorHAnsi" w:hAnsiTheme="minorHAnsi" w:cstheme="minorHAnsi"/>
          <w:b/>
          <w:szCs w:val="20"/>
        </w:rPr>
        <w:t>0</w:t>
      </w:r>
      <w:r w:rsidR="00D8676E" w:rsidRPr="003D5382">
        <w:rPr>
          <w:rFonts w:asciiTheme="minorHAnsi" w:hAnsiTheme="minorHAnsi" w:cstheme="minorHAnsi"/>
          <w:b/>
          <w:bCs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>dni</w:t>
      </w:r>
      <w:r w:rsidRPr="003D5382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0880" w:rsidRPr="003D5382" w14:paraId="72177484" w14:textId="77777777" w:rsidTr="00FE0880">
        <w:trPr>
          <w:trHeight w:val="281"/>
        </w:trPr>
        <w:tc>
          <w:tcPr>
            <w:tcW w:w="9639" w:type="dxa"/>
            <w:vAlign w:val="bottom"/>
          </w:tcPr>
          <w:p w14:paraId="6DE7D65C" w14:textId="0E32E2FC" w:rsidR="00FE0880" w:rsidRPr="003D5382" w:rsidRDefault="004125CD" w:rsidP="003D538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ind w:left="639"/>
              <w:rPr>
                <w:rFonts w:cstheme="minorHAnsi"/>
                <w:color w:val="000000"/>
                <w:szCs w:val="20"/>
              </w:rPr>
            </w:pPr>
            <w:r w:rsidRPr="003D5382">
              <w:rPr>
                <w:rFonts w:cstheme="minorHAnsi"/>
                <w:szCs w:val="20"/>
              </w:rPr>
              <w:t>zamówienie wykonam(y):</w:t>
            </w:r>
            <w:r w:rsidR="00C202F1">
              <w:rPr>
                <w:rFonts w:cstheme="minorHAnsi"/>
                <w:szCs w:val="20"/>
              </w:rPr>
              <w:t xml:space="preserve"> </w:t>
            </w:r>
            <w:r w:rsidR="00FE0880" w:rsidRPr="00C202F1">
              <w:rPr>
                <w:rFonts w:cstheme="minorHAnsi"/>
                <w:b/>
                <w:bCs/>
                <w:szCs w:val="20"/>
              </w:rPr>
              <w:t xml:space="preserve">samodzielnie </w:t>
            </w:r>
          </w:p>
        </w:tc>
      </w:tr>
    </w:tbl>
    <w:p w14:paraId="0EBE09F4" w14:textId="45634C3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otrzymałem(liśmy) wszelkie informacje konieczne do przygotowania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</w:p>
    <w:p w14:paraId="7392B118" w14:textId="0CC62557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wyrażamy zgodę na wprowadzenie skanu naszej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do Platformy Zakupowej Zamawiającego,</w:t>
      </w:r>
    </w:p>
    <w:p w14:paraId="3B3672BE" w14:textId="2F2B0F5B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lastRenderedPageBreak/>
        <w:t>akceptuję(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treść Warunków Zamówienia i w razie wybrania mojej (naszej)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3D5382">
        <w:rPr>
          <w:rFonts w:asciiTheme="minorHAnsi" w:hAnsiTheme="minorHAnsi" w:cstheme="minorHAnsi"/>
          <w:b/>
          <w:szCs w:val="20"/>
        </w:rPr>
        <w:t xml:space="preserve">Załącznik nr </w:t>
      </w:r>
      <w:r w:rsidR="00C202F1">
        <w:rPr>
          <w:rFonts w:asciiTheme="minorHAnsi" w:hAnsiTheme="minorHAnsi" w:cstheme="minorHAnsi"/>
          <w:b/>
          <w:szCs w:val="20"/>
        </w:rPr>
        <w:t>8</w:t>
      </w:r>
      <w:r w:rsidR="00756F94" w:rsidRPr="003D5382">
        <w:rPr>
          <w:rFonts w:asciiTheme="minorHAnsi" w:hAnsiTheme="minorHAnsi" w:cstheme="minorHAnsi"/>
          <w:b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szCs w:val="20"/>
        </w:rPr>
        <w:t>do Warunków Zamówienia,</w:t>
      </w:r>
    </w:p>
    <w:p w14:paraId="728A4782" w14:textId="56C7CD4F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wszelkie informacje zawarte w formularzu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wraz z załącznikami są zgodne ze stanem faktycznym,</w:t>
      </w:r>
    </w:p>
    <w:p w14:paraId="1C43B22E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42E7964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zapoznałem(liśmy) się z postanowieniami kodeksu postępowania dla dostawców i partnerów biznesowych Grupy ENEA dostępnymi pod adresem</w:t>
      </w:r>
      <w:r w:rsidR="00B86F9C" w:rsidRPr="003D5382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="00B86F9C" w:rsidRPr="003D5382">
          <w:rPr>
            <w:rStyle w:val="Hipercze"/>
            <w:rFonts w:asciiTheme="minorHAnsi" w:hAnsiTheme="minorHAnsi" w:cstheme="minorHAnsi"/>
            <w:szCs w:val="20"/>
          </w:rPr>
          <w:t>https://www.enea.pl/pl/grupaenea/compliance/kodeks-kontrahentow</w:t>
        </w:r>
      </w:hyperlink>
      <w:r w:rsidR="00B86F9C"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szCs w:val="20"/>
        </w:rPr>
        <w:t>oraz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ich przestrzegania, </w:t>
      </w:r>
    </w:p>
    <w:p w14:paraId="77F21B13" w14:textId="77777777" w:rsidR="004125CD" w:rsidRPr="003D5382" w:rsidRDefault="00D64EB0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 terminie </w:t>
      </w:r>
      <w:r w:rsidR="00000C32" w:rsidRPr="003D5382">
        <w:rPr>
          <w:rFonts w:asciiTheme="minorHAnsi" w:hAnsiTheme="minorHAnsi" w:cstheme="minorHAnsi"/>
          <w:szCs w:val="20"/>
        </w:rPr>
        <w:t>3</w:t>
      </w:r>
      <w:r w:rsidR="007D3A1F" w:rsidRPr="003D5382">
        <w:rPr>
          <w:rFonts w:asciiTheme="minorHAnsi" w:hAnsiTheme="minorHAnsi" w:cstheme="minorHAnsi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49BA3E5F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612E85">
        <w:rPr>
          <w:rFonts w:asciiTheme="minorHAnsi" w:hAnsiTheme="minorHAnsi" w:cstheme="minorHAnsi"/>
          <w:szCs w:val="20"/>
        </w:rPr>
      </w:r>
      <w:r w:rsidR="00612E85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tak /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612E85">
        <w:rPr>
          <w:rFonts w:asciiTheme="minorHAnsi" w:hAnsiTheme="minorHAnsi" w:cstheme="minorHAnsi"/>
          <w:szCs w:val="20"/>
        </w:rPr>
      </w:r>
      <w:r w:rsidR="00612E85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nie</w:t>
      </w:r>
    </w:p>
    <w:p w14:paraId="4D004D33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0AE372A3" w14:textId="77777777" w:rsidR="004125CD" w:rsidRPr="003D5382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Cs w:val="20"/>
        </w:rPr>
      </w:pPr>
      <w:r w:rsidRPr="003D5382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1AE2968" w14:textId="77777777" w:rsidR="004125CD" w:rsidRPr="003D5382" w:rsidRDefault="003B17F3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informacje</w:t>
      </w:r>
      <w:r w:rsidRPr="003D5382">
        <w:rPr>
          <w:rFonts w:asciiTheme="minorHAnsi" w:hAnsiTheme="minorHAnsi" w:cstheme="minorHAnsi"/>
          <w:szCs w:val="20"/>
          <w:lang w:eastAsia="pl-PL"/>
        </w:rPr>
        <w:t xml:space="preserve"> o aukcji elektronicznej należy przesłać na adres e-mail: ………………….…….……...</w:t>
      </w:r>
    </w:p>
    <w:p w14:paraId="1427C4FF" w14:textId="77777777" w:rsidR="004125CD" w:rsidRPr="003D5382" w:rsidRDefault="00A5562E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2F553C36" w14:textId="77777777" w:rsidR="004125CD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612E85">
        <w:rPr>
          <w:rFonts w:asciiTheme="minorHAnsi" w:hAnsiTheme="minorHAnsi" w:cstheme="minorHAnsi"/>
          <w:szCs w:val="20"/>
        </w:rPr>
      </w:r>
      <w:r w:rsidR="00612E85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dostępna jest na stronach internetowych Wykonawcy - link do klauzul; </w:t>
      </w:r>
      <w:r w:rsidRPr="003D5382">
        <w:rPr>
          <w:rFonts w:asciiTheme="minorHAnsi" w:eastAsiaTheme="minorHAnsi" w:hAnsiTheme="minorHAnsi" w:cstheme="minorHAnsi"/>
          <w:color w:val="0000FF"/>
          <w:szCs w:val="20"/>
        </w:rPr>
        <w:t xml:space="preserve">http://www. …… </w:t>
      </w:r>
      <w:r w:rsidRPr="003D5382"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  <w:t xml:space="preserve">(uzupełnić - jeśli dotyczy) </w:t>
      </w:r>
    </w:p>
    <w:p w14:paraId="3E027AEF" w14:textId="6F88A2F9" w:rsidR="00756F94" w:rsidRPr="00C202F1" w:rsidRDefault="00A5562E" w:rsidP="00C202F1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612E85">
        <w:rPr>
          <w:rFonts w:asciiTheme="minorHAnsi" w:hAnsiTheme="minorHAnsi" w:cstheme="minorHAnsi"/>
          <w:szCs w:val="20"/>
        </w:rPr>
      </w:r>
      <w:r w:rsidR="00612E85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przekazana została jako załącznik do </w:t>
      </w:r>
      <w:r w:rsidR="001376E7" w:rsidRPr="003D5382">
        <w:rPr>
          <w:rFonts w:asciiTheme="minorHAnsi" w:eastAsiaTheme="minorHAnsi" w:hAnsiTheme="minorHAnsi" w:cstheme="minorHAnsi"/>
          <w:color w:val="000000"/>
          <w:szCs w:val="20"/>
        </w:rPr>
        <w:t>Ofert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>y</w:t>
      </w:r>
      <w:r w:rsidR="00C202F1">
        <w:rPr>
          <w:rFonts w:asciiTheme="minorHAnsi" w:eastAsiaTheme="minorHAnsi" w:hAnsiTheme="minorHAnsi" w:cstheme="minorHAnsi"/>
          <w:color w:val="000000"/>
          <w:szCs w:val="20"/>
        </w:rPr>
        <w:t xml:space="preserve"> </w:t>
      </w:r>
      <w:r w:rsidR="00C202F1" w:rsidRPr="00922CAC">
        <w:rPr>
          <w:rFonts w:asciiTheme="minorHAnsi" w:eastAsiaTheme="minorHAnsi" w:hAnsiTheme="minorHAnsi" w:cstheme="minorHAnsi"/>
          <w:b/>
          <w:color w:val="FF0000"/>
          <w:szCs w:val="20"/>
        </w:rPr>
        <w:t>(UWAGA Nie należy utożsamiać z Załącznikiem nr 5 do WZ)</w:t>
      </w:r>
      <w:r w:rsidRPr="00C202F1">
        <w:rPr>
          <w:rFonts w:asciiTheme="minorHAnsi" w:eastAsiaTheme="minorHAnsi" w:hAnsiTheme="minorHAnsi" w:cstheme="minorHAnsi"/>
          <w:color w:val="000000"/>
          <w:szCs w:val="20"/>
        </w:rPr>
        <w:t>.</w:t>
      </w:r>
    </w:p>
    <w:p w14:paraId="7AB8185B" w14:textId="2F3955AD" w:rsidR="00D14E47" w:rsidRPr="003D5382" w:rsidRDefault="00D14E47" w:rsidP="003D5382">
      <w:pPr>
        <w:numPr>
          <w:ilvl w:val="0"/>
          <w:numId w:val="4"/>
        </w:numPr>
        <w:ind w:right="-34" w:hanging="426"/>
        <w:jc w:val="left"/>
        <w:rPr>
          <w:rFonts w:cstheme="minorHAnsi"/>
          <w:iCs/>
          <w:szCs w:val="20"/>
        </w:rPr>
      </w:pPr>
      <w:r w:rsidRPr="003D5382">
        <w:rPr>
          <w:rFonts w:cstheme="minorHAnsi"/>
          <w:iCs/>
          <w:szCs w:val="20"/>
        </w:rPr>
        <w:t xml:space="preserve">W przypadku wybrania naszej </w:t>
      </w:r>
      <w:r w:rsidR="001376E7" w:rsidRPr="003D5382">
        <w:rPr>
          <w:rFonts w:cstheme="minorHAnsi"/>
          <w:iCs/>
          <w:szCs w:val="20"/>
        </w:rPr>
        <w:t>ofert</w:t>
      </w:r>
      <w:r w:rsidRPr="003D5382">
        <w:rPr>
          <w:rFonts w:cstheme="minorHAnsi"/>
          <w:iCs/>
          <w:szCs w:val="20"/>
        </w:rPr>
        <w:t>y jako najkorzystniejszej podaje</w:t>
      </w:r>
      <w:r w:rsidR="00756F94" w:rsidRPr="003D5382">
        <w:rPr>
          <w:rFonts w:cstheme="minorHAnsi"/>
          <w:iCs/>
          <w:szCs w:val="20"/>
        </w:rPr>
        <w:t>my dane, niezbędne do zawarcia U</w:t>
      </w:r>
      <w:r w:rsidRPr="003D5382">
        <w:rPr>
          <w:rFonts w:cstheme="minorHAnsi"/>
          <w:iCs/>
          <w:szCs w:val="20"/>
        </w:rPr>
        <w:t>mowy:</w:t>
      </w:r>
    </w:p>
    <w:p w14:paraId="122AE2AE" w14:textId="09386136" w:rsidR="00D14E47" w:rsidRPr="003D5382" w:rsidRDefault="00D14E47" w:rsidP="003D5382">
      <w:pPr>
        <w:ind w:left="482"/>
        <w:contextualSpacing/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t xml:space="preserve">[należy uzupełnić, o ile dane są znane na etapie składania </w:t>
      </w:r>
      <w:r w:rsidR="001376E7" w:rsidRPr="003D5382">
        <w:rPr>
          <w:rFonts w:cstheme="minorHAnsi"/>
          <w:szCs w:val="20"/>
          <w:u w:val="single"/>
        </w:rPr>
        <w:t>ofert</w:t>
      </w:r>
      <w:r w:rsidRPr="003D5382">
        <w:rPr>
          <w:rFonts w:cstheme="minorHAnsi"/>
          <w:szCs w:val="20"/>
          <w:u w:val="single"/>
        </w:rPr>
        <w:t xml:space="preserve">y] </w:t>
      </w:r>
    </w:p>
    <w:p w14:paraId="47DE06CD" w14:textId="636F7B0F" w:rsidR="00D14E47" w:rsidRDefault="00D14E47" w:rsidP="005A1392">
      <w:pPr>
        <w:pStyle w:val="Akapitzlist"/>
        <w:numPr>
          <w:ilvl w:val="0"/>
          <w:numId w:val="57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W moim(naszym) imieniu umowę zawrze Pan(i)………. Pełniący(a) funkcję………. </w:t>
      </w:r>
    </w:p>
    <w:p w14:paraId="1D36797A" w14:textId="77777777" w:rsidR="007978C5" w:rsidRDefault="00885359" w:rsidP="005A1392">
      <w:pPr>
        <w:pStyle w:val="Akapitzlist"/>
        <w:numPr>
          <w:ilvl w:val="0"/>
          <w:numId w:val="57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885359">
        <w:rPr>
          <w:rFonts w:asciiTheme="minorHAnsi" w:eastAsiaTheme="minorHAnsi" w:hAnsiTheme="minorHAnsi" w:cstheme="minorHAnsi"/>
          <w:color w:val="000000"/>
          <w:szCs w:val="20"/>
        </w:rPr>
        <w:t>Płatność za prawidłową realizację przedmiotu Umowy będzie dokonana przez Zamawiającego przelewem na rachunek</w:t>
      </w:r>
      <w:r w:rsidR="007978C5">
        <w:rPr>
          <w:rFonts w:asciiTheme="minorHAnsi" w:eastAsiaTheme="minorHAnsi" w:hAnsiTheme="minorHAnsi" w:cstheme="minorHAnsi"/>
          <w:color w:val="000000"/>
          <w:szCs w:val="20"/>
        </w:rPr>
        <w:t>:</w:t>
      </w:r>
    </w:p>
    <w:p w14:paraId="4A666F10" w14:textId="77777777" w:rsidR="007978C5" w:rsidRDefault="007978C5" w:rsidP="007978C5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>
        <w:rPr>
          <w:rFonts w:asciiTheme="minorHAnsi" w:eastAsiaTheme="minorHAnsi" w:hAnsiTheme="minorHAnsi" w:cstheme="minorHAnsi"/>
          <w:color w:val="000000"/>
          <w:szCs w:val="20"/>
        </w:rPr>
        <w:t>Bank: ……………………………..</w:t>
      </w:r>
    </w:p>
    <w:p w14:paraId="46D0D3C1" w14:textId="0D137BBE" w:rsidR="00885359" w:rsidRPr="003D5382" w:rsidRDefault="007978C5" w:rsidP="00456CF9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>
        <w:rPr>
          <w:rFonts w:asciiTheme="minorHAnsi" w:eastAsiaTheme="minorHAnsi" w:hAnsiTheme="minorHAnsi" w:cstheme="minorHAnsi"/>
          <w:color w:val="000000"/>
          <w:szCs w:val="20"/>
        </w:rPr>
        <w:t>Nr konta: …………………………………</w:t>
      </w:r>
      <w:r w:rsidR="00885359" w:rsidRPr="00885359">
        <w:rPr>
          <w:rFonts w:asciiTheme="minorHAnsi" w:eastAsiaTheme="minorHAnsi" w:hAnsiTheme="minorHAnsi" w:cstheme="minorHAnsi"/>
          <w:color w:val="000000"/>
          <w:szCs w:val="20"/>
        </w:rPr>
        <w:t xml:space="preserve"> </w:t>
      </w:r>
    </w:p>
    <w:p w14:paraId="59D3B9F9" w14:textId="0F09FE56" w:rsidR="00D14E47" w:rsidRPr="003D5382" w:rsidRDefault="00D14E47" w:rsidP="005A1392">
      <w:pPr>
        <w:pStyle w:val="Akapitzlist"/>
        <w:numPr>
          <w:ilvl w:val="0"/>
          <w:numId w:val="57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>W celu realizacji przedmiotu Umowy, wyznaczam(y) osobę odpowiedzialną za prawidłową realizację Umowy</w:t>
      </w:r>
      <w:r w:rsidR="004125CD" w:rsidRPr="003D5382">
        <w:rPr>
          <w:rFonts w:asciiTheme="minorHAnsi" w:hAnsiTheme="minorHAnsi" w:cstheme="minorHAnsi"/>
          <w:szCs w:val="20"/>
        </w:rPr>
        <w:t xml:space="preserve"> – Koordynatorów </w:t>
      </w:r>
      <w:r w:rsidRPr="003D5382">
        <w:rPr>
          <w:rFonts w:asciiTheme="minorHAnsi" w:hAnsiTheme="minorHAnsi" w:cstheme="minorHAnsi"/>
          <w:szCs w:val="20"/>
        </w:rPr>
        <w:t>Umowy:</w:t>
      </w:r>
    </w:p>
    <w:p w14:paraId="2A926C8F" w14:textId="0A248137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Imię</w:t>
      </w:r>
      <w:r w:rsidR="00756F94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nazwisko: </w:t>
      </w:r>
    </w:p>
    <w:p w14:paraId="4E5B8164" w14:textId="54225BD1" w:rsidR="00D14E47" w:rsidRPr="003D5382" w:rsidRDefault="004125CD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e-mail: </w:t>
      </w:r>
      <w:r w:rsidR="00D14E47" w:rsidRPr="003D5382">
        <w:rPr>
          <w:rFonts w:cstheme="minorHAnsi"/>
          <w:szCs w:val="20"/>
        </w:rPr>
        <w:t>…..</w:t>
      </w:r>
    </w:p>
    <w:p w14:paraId="277FB232" w14:textId="2F1AA242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nr tel.</w:t>
      </w:r>
      <w:r w:rsidR="003E40D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>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4"/>
      </w:tblGrid>
      <w:tr w:rsidR="00C22422" w:rsidRPr="003D5382" w14:paraId="41EE786F" w14:textId="77777777" w:rsidTr="00C22422">
        <w:trPr>
          <w:trHeight w:val="1615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C22422" w:rsidRPr="003D5382" w:rsidRDefault="00C22422" w:rsidP="003D5382">
            <w:pPr>
              <w:rPr>
                <w:rFonts w:cstheme="minorHAnsi"/>
                <w:szCs w:val="20"/>
              </w:rPr>
            </w:pPr>
          </w:p>
        </w:tc>
      </w:tr>
      <w:tr w:rsidR="00C22422" w:rsidRPr="003D5382" w14:paraId="437FAE71" w14:textId="77777777" w:rsidTr="00C22422">
        <w:trPr>
          <w:jc w:val="center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9D0E5" w14:textId="7E2525B6" w:rsidR="00C22422" w:rsidRPr="003D5382" w:rsidRDefault="00C22422" w:rsidP="00C2242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8AE6787" w14:textId="4C0B60FA" w:rsidR="00A25BAF" w:rsidRPr="003D5382" w:rsidRDefault="00C57CD3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10" w:name="_Toc74857824"/>
      <w:bookmarkStart w:id="11" w:name="_Toc79664050"/>
      <w:r w:rsidRPr="003D5382">
        <w:rPr>
          <w:rFonts w:cstheme="minorHAnsi"/>
          <w:b/>
          <w:szCs w:val="20"/>
          <w:u w:val="single"/>
        </w:rPr>
        <w:br w:type="page"/>
      </w:r>
    </w:p>
    <w:p w14:paraId="4F4D80B1" w14:textId="79AB5321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2" w:name="_Toc139970981"/>
      <w:r w:rsidRPr="003D5382">
        <w:rPr>
          <w:rFonts w:cstheme="minorHAnsi"/>
          <w:sz w:val="20"/>
          <w:szCs w:val="20"/>
          <w:u w:val="single"/>
        </w:rPr>
        <w:lastRenderedPageBreak/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3F62A6" w:rsidRPr="003D5382">
        <w:rPr>
          <w:rFonts w:cstheme="minorHAnsi"/>
          <w:sz w:val="20"/>
          <w:szCs w:val="20"/>
          <w:u w:val="single"/>
        </w:rPr>
        <w:t>2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10"/>
      <w:bookmarkEnd w:id="11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 </w:t>
      </w:r>
      <w:r w:rsidR="003F62A6" w:rsidRPr="00456CF9">
        <w:rPr>
          <w:rFonts w:cstheme="minorHAnsi"/>
          <w:color w:val="FF0000"/>
          <w:sz w:val="20"/>
          <w:szCs w:val="20"/>
          <w:u w:val="single"/>
        </w:rPr>
        <w:t xml:space="preserve">(SKŁADANE WRAZ Z </w:t>
      </w:r>
      <w:r w:rsidR="001376E7" w:rsidRPr="00456CF9">
        <w:rPr>
          <w:rFonts w:cstheme="minorHAnsi"/>
          <w:color w:val="FF0000"/>
          <w:sz w:val="20"/>
          <w:szCs w:val="20"/>
          <w:u w:val="single"/>
        </w:rPr>
        <w:t>OFERT</w:t>
      </w:r>
      <w:r w:rsidR="007E46BF" w:rsidRPr="00456CF9">
        <w:rPr>
          <w:rFonts w:cstheme="minorHAnsi"/>
          <w:color w:val="FF0000"/>
          <w:sz w:val="20"/>
          <w:szCs w:val="20"/>
          <w:u w:val="single"/>
        </w:rPr>
        <w:t>Ą</w:t>
      </w:r>
      <w:r w:rsidR="003F62A6" w:rsidRPr="00456CF9">
        <w:rPr>
          <w:rFonts w:cstheme="minorHAnsi"/>
          <w:color w:val="FF0000"/>
          <w:sz w:val="20"/>
          <w:szCs w:val="20"/>
          <w:u w:val="single"/>
        </w:rPr>
        <w:t>)</w:t>
      </w:r>
      <w:bookmarkEnd w:id="12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4817687A" w14:textId="7A2F66C6" w:rsidR="00235D79" w:rsidRPr="003D5382" w:rsidRDefault="00922CAC" w:rsidP="00147A88">
      <w:pPr>
        <w:jc w:val="center"/>
        <w:rPr>
          <w:rFonts w:cstheme="minorHAnsi"/>
          <w:b/>
          <w:szCs w:val="20"/>
        </w:rPr>
      </w:pPr>
      <w:r w:rsidRPr="00C202F1">
        <w:rPr>
          <w:rFonts w:cstheme="minorHAnsi"/>
          <w:b/>
          <w:bCs/>
          <w:color w:val="2E74B5"/>
          <w:sz w:val="24"/>
          <w:szCs w:val="20"/>
        </w:rPr>
        <w:t>Rozbudowa monitoringu i ochrony sieci OT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62A6" w:rsidRPr="003D5382" w14:paraId="3524FBC6" w14:textId="77777777" w:rsidTr="004705CD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5F5AB029" w14:textId="77777777" w:rsidR="003F62A6" w:rsidRPr="003D5382" w:rsidRDefault="003F62A6" w:rsidP="005A1392">
            <w:pPr>
              <w:pStyle w:val="Akapitzlist"/>
              <w:numPr>
                <w:ilvl w:val="0"/>
                <w:numId w:val="42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3D5382" w14:paraId="365B3C6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6DB9D77" w14:textId="67F27B00" w:rsidR="003F62A6" w:rsidRPr="003D5382" w:rsidRDefault="003F62A6" w:rsidP="005A1392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D3B488F" w14:textId="14DF823D" w:rsidR="003F62A6" w:rsidRPr="003D5382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cstheme="minorHAnsi"/>
                <w:szCs w:val="20"/>
              </w:rPr>
            </w:r>
            <w:r w:rsidR="00612E85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cstheme="minorHAnsi"/>
                <w:szCs w:val="20"/>
              </w:rPr>
            </w:r>
            <w:r w:rsidR="00612E85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FEC2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52882C5" w14:textId="400E3CF5" w:rsidR="003F62A6" w:rsidRPr="003D5382" w:rsidRDefault="003F62A6" w:rsidP="005A1392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3D5382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95F8132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052924E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1EE4DBB" w14:textId="67445071" w:rsidR="003F62A6" w:rsidRPr="003D5382" w:rsidRDefault="003F62A6" w:rsidP="005A1392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A253443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1775BF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AC39B5F" w14:textId="194E7BDC" w:rsidR="003F62A6" w:rsidRPr="003D5382" w:rsidRDefault="003F62A6" w:rsidP="005A1392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6C3D2B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081BD076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B0F25DB" w14:textId="5626D0DD" w:rsidR="003F62A6" w:rsidRPr="003D5382" w:rsidRDefault="00A40870" w:rsidP="005A1392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7A1F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31A8C92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E18ED19" w14:textId="036257FE" w:rsidR="003F62A6" w:rsidRPr="003D5382" w:rsidRDefault="00A40870" w:rsidP="005A1392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BCD7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5DF005D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38ACB7" w14:textId="129CE579" w:rsidR="003F62A6" w:rsidRPr="003D5382" w:rsidRDefault="00A40870" w:rsidP="005A1392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76697EC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74398F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71DE281" w14:textId="77777777" w:rsidR="003F62A6" w:rsidRPr="003D5382" w:rsidRDefault="003F62A6" w:rsidP="005A1392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039A4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AC5D82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74F6A5B" w14:textId="77777777" w:rsidR="003F62A6" w:rsidRPr="003D5382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B111E5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3D5382" w14:paraId="322E653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0152BD" w14:textId="1340D0D6" w:rsidR="003F62A6" w:rsidRPr="003D5382" w:rsidRDefault="003F62A6" w:rsidP="005A1392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lastRenderedPageBreak/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F871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6548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8ED72A7" w14:textId="498DFA0C" w:rsidR="003F62A6" w:rsidRPr="003D5382" w:rsidRDefault="003F62A6" w:rsidP="005A1392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FA45CD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49B887F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4191321" w14:textId="77777777" w:rsidR="003F62A6" w:rsidRPr="00150938" w:rsidRDefault="003F62A6" w:rsidP="005A1392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AB8F4F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281E6B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DD029E8" w14:textId="77777777" w:rsidR="003F62A6" w:rsidRPr="00150938" w:rsidRDefault="003F62A6" w:rsidP="005A1392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Wykonawca nie wykazał spełnienia warunków udziału w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C92AF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27B6AE3F" w14:textId="77777777" w:rsidTr="00BB16F4">
        <w:trPr>
          <w:trHeight w:val="386"/>
        </w:trPr>
        <w:tc>
          <w:tcPr>
            <w:tcW w:w="6478" w:type="dxa"/>
            <w:shd w:val="clear" w:color="auto" w:fill="auto"/>
          </w:tcPr>
          <w:p w14:paraId="1D4BAC06" w14:textId="1BB0246C" w:rsidR="001E50C0" w:rsidRPr="00150938" w:rsidRDefault="001E50C0" w:rsidP="005A1392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>został wpisany na Listy Sankcyjne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2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7B131FC4" w14:textId="715D934F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F02D4A9" w14:textId="77777777" w:rsidTr="00BB16F4">
        <w:trPr>
          <w:trHeight w:val="386"/>
        </w:trPr>
        <w:tc>
          <w:tcPr>
            <w:tcW w:w="6478" w:type="dxa"/>
            <w:shd w:val="clear" w:color="auto" w:fill="auto"/>
          </w:tcPr>
          <w:p w14:paraId="4AEEDCDB" w14:textId="77777777" w:rsidR="001E50C0" w:rsidRPr="00150938" w:rsidRDefault="001E50C0" w:rsidP="005A1392">
            <w:pPr>
              <w:pStyle w:val="Akapitzlist"/>
              <w:numPr>
                <w:ilvl w:val="0"/>
                <w:numId w:val="43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Beneficjentem rzeczywistym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3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Wykonawcy jest:</w:t>
            </w:r>
          </w:p>
          <w:p w14:paraId="6E52E527" w14:textId="77777777" w:rsidR="001E50C0" w:rsidRPr="00150938" w:rsidRDefault="001E50C0" w:rsidP="005A1392">
            <w:pPr>
              <w:pStyle w:val="Akapitzlist"/>
              <w:numPr>
                <w:ilvl w:val="0"/>
                <w:numId w:val="64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6ACC6F66" w14:textId="06F9E50B" w:rsidR="001E50C0" w:rsidRPr="00150938" w:rsidRDefault="001E50C0" w:rsidP="005A1392">
            <w:pPr>
              <w:pStyle w:val="Akapitzlist"/>
              <w:numPr>
                <w:ilvl w:val="0"/>
                <w:numId w:val="64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3FDA913E" w14:textId="039CAAF9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1A0F36B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E2C7C6B" w14:textId="77777777" w:rsidR="001E50C0" w:rsidRPr="00150938" w:rsidRDefault="001E50C0" w:rsidP="005A1392">
            <w:pPr>
              <w:pStyle w:val="Akapitzlist"/>
              <w:numPr>
                <w:ilvl w:val="0"/>
                <w:numId w:val="43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 ……………………………………………………</w:t>
            </w:r>
          </w:p>
          <w:p w14:paraId="53DFA4CA" w14:textId="08D94855" w:rsidR="001E50C0" w:rsidRPr="00150938" w:rsidRDefault="001E50C0" w:rsidP="00BB16F4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5C1A9EE" w14:textId="41301578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7B122476" w14:textId="77777777" w:rsidTr="00C22422">
        <w:trPr>
          <w:trHeight w:val="386"/>
        </w:trPr>
        <w:tc>
          <w:tcPr>
            <w:tcW w:w="6478" w:type="dxa"/>
            <w:shd w:val="clear" w:color="auto" w:fill="auto"/>
          </w:tcPr>
          <w:p w14:paraId="509E89A4" w14:textId="77777777" w:rsidR="001E50C0" w:rsidRPr="00150938" w:rsidRDefault="001E50C0" w:rsidP="005A1392">
            <w:pPr>
              <w:pStyle w:val="Akapitzlist"/>
              <w:numPr>
                <w:ilvl w:val="0"/>
                <w:numId w:val="43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Jednostką dominującą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4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Wykonawcy jest: </w:t>
            </w:r>
          </w:p>
          <w:p w14:paraId="454C9FDB" w14:textId="77777777" w:rsidR="001E50C0" w:rsidRPr="00150938" w:rsidRDefault="001E50C0" w:rsidP="005A1392">
            <w:pPr>
              <w:pStyle w:val="Akapitzlist"/>
              <w:numPr>
                <w:ilvl w:val="0"/>
                <w:numId w:val="65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3523593F" w14:textId="2E81BA13" w:rsidR="001E50C0" w:rsidRPr="00150938" w:rsidRDefault="001E50C0" w:rsidP="005A1392">
            <w:pPr>
              <w:pStyle w:val="Akapitzlist"/>
              <w:numPr>
                <w:ilvl w:val="0"/>
                <w:numId w:val="65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823A8DE" w14:textId="3486730E" w:rsidR="001E50C0" w:rsidRPr="003D5382" w:rsidRDefault="001E50C0" w:rsidP="00C2242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17F30161" w14:textId="77777777" w:rsidTr="00C22422">
        <w:trPr>
          <w:trHeight w:val="386"/>
        </w:trPr>
        <w:tc>
          <w:tcPr>
            <w:tcW w:w="6478" w:type="dxa"/>
            <w:shd w:val="clear" w:color="auto" w:fill="auto"/>
          </w:tcPr>
          <w:p w14:paraId="507199BA" w14:textId="77777777" w:rsidR="001E50C0" w:rsidRPr="00150938" w:rsidRDefault="001E50C0" w:rsidP="005A1392">
            <w:pPr>
              <w:pStyle w:val="Akapitzlist"/>
              <w:numPr>
                <w:ilvl w:val="0"/>
                <w:numId w:val="4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150938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hAnsiTheme="minorHAnsi" w:cstheme="minorHAnsi"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4AFD8079" w14:textId="7204ED2B" w:rsidR="001E50C0" w:rsidRPr="00150938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150938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150938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A3680AA" w14:textId="330DDD9C" w:rsidR="001E50C0" w:rsidRPr="003D5382" w:rsidDel="00AB6CE3" w:rsidRDefault="001E50C0" w:rsidP="00C2242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szCs w:val="20"/>
              </w:rPr>
            </w:r>
            <w:r w:rsidR="00612E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500988" w:rsidRPr="003D5382" w14:paraId="5B21D87D" w14:textId="77777777" w:rsidTr="004705CD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3E519730" w14:textId="77777777" w:rsidR="00500988" w:rsidRPr="003D5382" w:rsidRDefault="00500988" w:rsidP="005A1392">
            <w:pPr>
              <w:pStyle w:val="Akapitzlist"/>
              <w:numPr>
                <w:ilvl w:val="0"/>
                <w:numId w:val="42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D81344" w:rsidRPr="003D5382" w14:paraId="032D2ECD" w14:textId="77777777" w:rsidTr="004705CD">
        <w:tc>
          <w:tcPr>
            <w:tcW w:w="9062" w:type="dxa"/>
            <w:gridSpan w:val="2"/>
            <w:vAlign w:val="center"/>
          </w:tcPr>
          <w:p w14:paraId="727B670C" w14:textId="0DD56998" w:rsidR="00D81344" w:rsidRPr="003D5382" w:rsidRDefault="00D81344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posiadania niezbędnej wiedzy i doświadczenia oraz dysponowania odpowiednim potencjałem technicznym</w:t>
            </w:r>
            <w:r w:rsidR="00F85E4A" w:rsidRPr="003D5382">
              <w:rPr>
                <w:rFonts w:asciiTheme="minorHAnsi" w:eastAsiaTheme="minorHAnsi" w:hAnsiTheme="minorHAnsi" w:cstheme="minorHAnsi"/>
                <w:b/>
                <w:szCs w:val="20"/>
              </w:rPr>
              <w:br/>
            </w: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i osobami zdolnymi do wykonania Zamówienia i posiada wymagane zgodnie z WZ dokumenty:</w:t>
            </w:r>
          </w:p>
        </w:tc>
      </w:tr>
      <w:tr w:rsidR="00E43420" w:rsidRPr="003D5382" w14:paraId="57D71E70" w14:textId="77777777" w:rsidTr="004705CD">
        <w:tc>
          <w:tcPr>
            <w:tcW w:w="6478" w:type="dxa"/>
            <w:vAlign w:val="center"/>
          </w:tcPr>
          <w:p w14:paraId="0B86FD5B" w14:textId="7F15BBB3" w:rsidR="00E43420" w:rsidRPr="003465C8" w:rsidRDefault="00085EC5" w:rsidP="005A1392">
            <w:pPr>
              <w:pStyle w:val="Akapitzlist"/>
              <w:numPr>
                <w:ilvl w:val="0"/>
                <w:numId w:val="45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465C8">
              <w:rPr>
                <w:rFonts w:asciiTheme="minorHAnsi" w:eastAsiaTheme="minorHAnsi" w:hAnsiTheme="minorHAnsi" w:cstheme="minorHAnsi"/>
                <w:i/>
                <w:szCs w:val="20"/>
              </w:rPr>
              <w:lastRenderedPageBreak/>
              <w:t xml:space="preserve">wykaz </w:t>
            </w:r>
            <w:r w:rsidR="001E50C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Projektów Podobnych wykonanych</w:t>
            </w:r>
            <w:r w:rsidR="00E4342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 okresie ostatnich </w:t>
            </w:r>
            <w:r w:rsidR="00A54A27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E4342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lat przed upływem terminu składania </w:t>
            </w:r>
            <w:r w:rsidR="001376E7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Ofert</w:t>
            </w:r>
            <w:r w:rsidR="00E4342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, z podaniem ich wartości, przedmiotu, dat wykonania i po</w:t>
            </w:r>
            <w:r w:rsidR="00D12959" w:rsidRPr="003465C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dmiotów, na rzecz których </w:t>
            </w:r>
            <w:r w:rsidR="001E50C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projekty </w:t>
            </w:r>
            <w:r w:rsidR="00E4342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zostały wykonane</w:t>
            </w:r>
            <w:r w:rsidR="00A54A27" w:rsidRPr="003465C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922CAC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6.1. lit A) </w:t>
            </w:r>
            <w:proofErr w:type="spellStart"/>
            <w:r w:rsidR="00922CAC">
              <w:rPr>
                <w:rFonts w:asciiTheme="minorHAnsi" w:eastAsiaTheme="minorHAnsi" w:hAnsiTheme="minorHAnsi" w:cstheme="minorHAnsi"/>
                <w:i/>
                <w:szCs w:val="20"/>
              </w:rPr>
              <w:t>ppkt</w:t>
            </w:r>
            <w:proofErr w:type="spellEnd"/>
            <w:r w:rsidR="001E50C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922CAC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1</w:t>
            </w:r>
            <w:r w:rsidR="00A54A27" w:rsidRPr="003465C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WZ</w:t>
            </w:r>
            <w:r w:rsidR="00E4342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vAlign w:val="center"/>
          </w:tcPr>
          <w:p w14:paraId="54B250EB" w14:textId="13C780D2" w:rsidR="00E43420" w:rsidRPr="003465C8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465C8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5C8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iCs/>
                <w:szCs w:val="20"/>
              </w:rPr>
            </w:r>
            <w:r w:rsidR="00612E85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465C8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465C8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465C8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5C8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iCs/>
                <w:szCs w:val="20"/>
              </w:rPr>
            </w:r>
            <w:r w:rsidR="00612E85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465C8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465C8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477C9242" w14:textId="77777777" w:rsidTr="004705CD">
        <w:tc>
          <w:tcPr>
            <w:tcW w:w="6478" w:type="dxa"/>
            <w:vAlign w:val="center"/>
          </w:tcPr>
          <w:p w14:paraId="02B82C5A" w14:textId="47E29F70" w:rsidR="00E43420" w:rsidRPr="003D5382" w:rsidRDefault="00E43420" w:rsidP="005A1392">
            <w:pPr>
              <w:pStyle w:val="Akapitzlist"/>
              <w:numPr>
                <w:ilvl w:val="0"/>
                <w:numId w:val="45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dokumenty potwierdzające należyte wykonanie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</w:t>
            </w:r>
          </w:p>
        </w:tc>
        <w:tc>
          <w:tcPr>
            <w:tcW w:w="2584" w:type="dxa"/>
            <w:vAlign w:val="center"/>
          </w:tcPr>
          <w:p w14:paraId="6E8A3768" w14:textId="2699E2E5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iCs/>
                <w:szCs w:val="20"/>
              </w:rPr>
            </w:r>
            <w:r w:rsidR="00612E85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612E85">
              <w:rPr>
                <w:rFonts w:asciiTheme="minorHAnsi" w:hAnsiTheme="minorHAnsi" w:cstheme="minorHAnsi"/>
                <w:iCs/>
                <w:szCs w:val="20"/>
              </w:rPr>
            </w:r>
            <w:r w:rsidR="00612E85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</w:tbl>
    <w:p w14:paraId="7C0B264D" w14:textId="0CCDE7FB" w:rsidR="003F62A6" w:rsidRPr="003D5382" w:rsidRDefault="003F62A6" w:rsidP="003D5382">
      <w:pPr>
        <w:tabs>
          <w:tab w:val="left" w:pos="709"/>
        </w:tabs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Oświadczenie:</w:t>
      </w:r>
    </w:p>
    <w:p w14:paraId="52C94E95" w14:textId="41003C8D" w:rsidR="003F62A6" w:rsidRDefault="003F62A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Niżej podpisany(-a)(-i) oficjalnie oświadcza(-ją), że informacje podane powyżej w częściach I</w:t>
      </w:r>
      <w:r w:rsidR="00E82EE5" w:rsidRPr="003D5382">
        <w:rPr>
          <w:rFonts w:cstheme="minorHAnsi"/>
          <w:i/>
          <w:szCs w:val="20"/>
        </w:rPr>
        <w:t>–</w:t>
      </w:r>
      <w:r w:rsidR="00FE0880" w:rsidRPr="003D5382">
        <w:rPr>
          <w:rFonts w:cstheme="minorHAnsi"/>
          <w:i/>
          <w:szCs w:val="20"/>
        </w:rPr>
        <w:t>I</w:t>
      </w:r>
      <w:r w:rsidR="00B64879" w:rsidRPr="003D5382">
        <w:rPr>
          <w:rFonts w:cstheme="minorHAnsi"/>
          <w:i/>
          <w:szCs w:val="20"/>
        </w:rPr>
        <w:t>I</w:t>
      </w:r>
      <w:r w:rsidRPr="003D5382">
        <w:rPr>
          <w:rFonts w:cstheme="minorHAnsi"/>
          <w:i/>
          <w:szCs w:val="20"/>
        </w:rPr>
        <w:t xml:space="preserve"> są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p w14:paraId="1024767F" w14:textId="77777777" w:rsidR="00C22422" w:rsidRPr="003D5382" w:rsidRDefault="00C22422" w:rsidP="003D5382">
      <w:pPr>
        <w:rPr>
          <w:rFonts w:cstheme="minorHAnsi"/>
          <w:i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2"/>
      </w:tblGrid>
      <w:tr w:rsidR="00C22422" w:rsidRPr="003D5382" w14:paraId="40300768" w14:textId="77777777" w:rsidTr="00C22422">
        <w:trPr>
          <w:trHeight w:hRule="exact" w:val="1671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C6A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05689619" w14:textId="77777777" w:rsidTr="00C22422">
        <w:trPr>
          <w:trHeight w:val="70"/>
          <w:jc w:val="center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63C7" w14:textId="7E1AE241" w:rsidR="00C22422" w:rsidRPr="003D5382" w:rsidRDefault="00C22422" w:rsidP="00C2242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3AF3873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24159122" w14:textId="4169D201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3" w:name="_Toc382495770"/>
      <w:bookmarkStart w:id="14" w:name="_Toc389210258"/>
      <w:bookmarkStart w:id="15" w:name="_Toc405293691"/>
      <w:bookmarkStart w:id="16" w:name="_Toc74857825"/>
      <w:bookmarkStart w:id="17" w:name="_Toc79664051"/>
      <w:bookmarkStart w:id="18" w:name="_Toc87341619"/>
      <w:bookmarkStart w:id="19" w:name="_Toc95720377"/>
      <w:bookmarkStart w:id="20" w:name="_Toc139970983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3.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13"/>
      <w:bookmarkEnd w:id="14"/>
      <w:bookmarkEnd w:id="15"/>
      <w:bookmarkEnd w:id="16"/>
      <w:bookmarkEnd w:id="17"/>
      <w:r w:rsidR="00F85E4A" w:rsidRPr="003D5382">
        <w:rPr>
          <w:rFonts w:cstheme="minorHAnsi"/>
          <w:sz w:val="20"/>
          <w:szCs w:val="20"/>
          <w:u w:val="single"/>
        </w:rPr>
        <w:t xml:space="preserve"> </w:t>
      </w:r>
      <w:r w:rsidR="00F85E4A" w:rsidRPr="00215119">
        <w:rPr>
          <w:rFonts w:cstheme="minorHAnsi"/>
          <w:color w:val="FF0000"/>
          <w:sz w:val="20"/>
          <w:szCs w:val="20"/>
          <w:u w:val="single"/>
        </w:rPr>
        <w:t xml:space="preserve">(SKŁADANE WRAZ Z </w:t>
      </w:r>
      <w:r w:rsidR="001376E7" w:rsidRPr="00215119">
        <w:rPr>
          <w:rFonts w:cstheme="minorHAnsi"/>
          <w:color w:val="FF0000"/>
          <w:sz w:val="20"/>
          <w:szCs w:val="20"/>
          <w:u w:val="single"/>
        </w:rPr>
        <w:t>OFERT</w:t>
      </w:r>
      <w:r w:rsidR="00F85E4A" w:rsidRPr="00215119">
        <w:rPr>
          <w:rFonts w:cstheme="minorHAnsi"/>
          <w:color w:val="FF0000"/>
          <w:sz w:val="20"/>
          <w:szCs w:val="20"/>
          <w:u w:val="single"/>
        </w:rPr>
        <w:t>Ą – JEŻELI DOTYCZY)</w:t>
      </w:r>
      <w:bookmarkEnd w:id="18"/>
      <w:bookmarkEnd w:id="19"/>
      <w:bookmarkEnd w:id="20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1308B9B1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EF3140C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55A480A5" w14:textId="77777777" w:rsidR="00922CAC" w:rsidRPr="003D5382" w:rsidRDefault="00922CAC" w:rsidP="00922CAC">
      <w:pPr>
        <w:jc w:val="center"/>
        <w:rPr>
          <w:rFonts w:cstheme="minorHAnsi"/>
          <w:b/>
          <w:szCs w:val="20"/>
        </w:rPr>
      </w:pPr>
      <w:r w:rsidRPr="00C202F1">
        <w:rPr>
          <w:rFonts w:cstheme="minorHAnsi"/>
          <w:b/>
          <w:bCs/>
          <w:color w:val="2E74B5"/>
          <w:sz w:val="24"/>
          <w:szCs w:val="20"/>
        </w:rPr>
        <w:t>Rozbudowa monitoringu i ochrony sieci OT</w:t>
      </w:r>
    </w:p>
    <w:p w14:paraId="74D6A921" w14:textId="77777777" w:rsidR="00B85989" w:rsidRDefault="00B85989" w:rsidP="003D5382">
      <w:pPr>
        <w:rPr>
          <w:rFonts w:cstheme="minorHAnsi"/>
          <w:b/>
          <w:bCs/>
          <w:szCs w:val="20"/>
        </w:rPr>
      </w:pPr>
    </w:p>
    <w:p w14:paraId="413E93C5" w14:textId="1CFB6ECE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1A6470AF" w14:textId="728F32BD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3250E657" w14:textId="29155571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64A1600F" w14:textId="49E44786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  <w:r w:rsidR="007C42D8" w:rsidRPr="003D5382">
        <w:rPr>
          <w:rFonts w:asciiTheme="minorHAnsi" w:hAnsiTheme="minorHAnsi" w:cstheme="minorHAnsi"/>
          <w:szCs w:val="20"/>
        </w:rPr>
        <w:t xml:space="preserve"> </w:t>
      </w:r>
    </w:p>
    <w:p w14:paraId="1DEF1218" w14:textId="77777777" w:rsidR="00A82406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7795D2BF" w14:textId="36C56764" w:rsidR="00A82406" w:rsidRDefault="00323276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p w14:paraId="4E1C3C99" w14:textId="77777777" w:rsidR="00C22422" w:rsidRPr="00C22422" w:rsidRDefault="00C22422" w:rsidP="00C22422">
      <w:pPr>
        <w:tabs>
          <w:tab w:val="left" w:pos="709"/>
        </w:tabs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6"/>
      </w:tblGrid>
      <w:tr w:rsidR="00C22422" w:rsidRPr="003D5382" w14:paraId="34B15F2C" w14:textId="77777777" w:rsidTr="00C22422">
        <w:trPr>
          <w:trHeight w:hRule="exact" w:val="1752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B0C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349941FC" w14:textId="77777777" w:rsidTr="00C22422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9D11" w14:textId="4B6C7304" w:rsidR="00C22422" w:rsidRPr="003D5382" w:rsidRDefault="00C2242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6DF012B9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2E0B3CD1" w14:textId="2F206FFF" w:rsidR="00435628" w:rsidRPr="00215119" w:rsidRDefault="00872D3D" w:rsidP="003D5382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21" w:name="_Toc382495771"/>
      <w:bookmarkStart w:id="22" w:name="_Toc389210259"/>
      <w:bookmarkStart w:id="23" w:name="_Toc405293692"/>
      <w:bookmarkStart w:id="24" w:name="_Toc74857826"/>
      <w:bookmarkStart w:id="25" w:name="_Toc79664052"/>
      <w:bookmarkStart w:id="26" w:name="_Toc87341620"/>
      <w:bookmarkStart w:id="27" w:name="_Toc95720378"/>
      <w:bookmarkStart w:id="28" w:name="_Toc139970984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4.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21"/>
      <w:bookmarkEnd w:id="22"/>
      <w:bookmarkEnd w:id="23"/>
      <w:bookmarkEnd w:id="24"/>
      <w:bookmarkEnd w:id="25"/>
      <w:r w:rsidR="00A87EAE" w:rsidRPr="003D5382">
        <w:rPr>
          <w:rFonts w:cstheme="minorHAnsi"/>
          <w:sz w:val="20"/>
          <w:szCs w:val="20"/>
          <w:u w:val="single"/>
        </w:rPr>
        <w:t xml:space="preserve"> </w:t>
      </w:r>
      <w:r w:rsidR="00A87EAE" w:rsidRPr="00215119">
        <w:rPr>
          <w:rFonts w:cstheme="minorHAnsi"/>
          <w:color w:val="FF0000"/>
          <w:sz w:val="20"/>
          <w:szCs w:val="20"/>
          <w:u w:val="single"/>
        </w:rPr>
        <w:t xml:space="preserve">(SKŁADANE WRAZ Z </w:t>
      </w:r>
      <w:r w:rsidR="001376E7" w:rsidRPr="00215119">
        <w:rPr>
          <w:rFonts w:cstheme="minorHAnsi"/>
          <w:color w:val="FF0000"/>
          <w:sz w:val="20"/>
          <w:szCs w:val="20"/>
          <w:u w:val="single"/>
        </w:rPr>
        <w:t>OFERT</w:t>
      </w:r>
      <w:r w:rsidR="00A87EAE" w:rsidRPr="00215119">
        <w:rPr>
          <w:rFonts w:cstheme="minorHAnsi"/>
          <w:color w:val="FF0000"/>
          <w:sz w:val="20"/>
          <w:szCs w:val="20"/>
          <w:u w:val="single"/>
        </w:rPr>
        <w:t>Ą)</w:t>
      </w:r>
      <w:bookmarkEnd w:id="26"/>
      <w:bookmarkEnd w:id="27"/>
      <w:bookmarkEnd w:id="2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50A56CB3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31528DE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47EC89" w14:textId="490F0288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798B799" w14:textId="77777777" w:rsidR="004125CD" w:rsidRPr="003D5382" w:rsidRDefault="004125C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b/>
          <w:szCs w:val="20"/>
        </w:rPr>
      </w:pPr>
    </w:p>
    <w:p w14:paraId="5F7B2212" w14:textId="77777777" w:rsidR="00922CAC" w:rsidRPr="003D5382" w:rsidRDefault="00922CAC" w:rsidP="00922CAC">
      <w:pPr>
        <w:jc w:val="center"/>
        <w:rPr>
          <w:rFonts w:cstheme="minorHAnsi"/>
          <w:b/>
          <w:szCs w:val="20"/>
        </w:rPr>
      </w:pPr>
      <w:r w:rsidRPr="00C202F1">
        <w:rPr>
          <w:rFonts w:cstheme="minorHAnsi"/>
          <w:b/>
          <w:bCs/>
          <w:color w:val="2E74B5"/>
          <w:sz w:val="24"/>
          <w:szCs w:val="20"/>
        </w:rPr>
        <w:t>Rozbudowa monitoringu i ochrony sieci OT</w:t>
      </w:r>
    </w:p>
    <w:p w14:paraId="6C859F7A" w14:textId="77777777" w:rsidR="00B85989" w:rsidRDefault="00B8598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133AB276" w14:textId="4889CD68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</w:t>
      </w:r>
      <w:proofErr w:type="spellStart"/>
      <w:r w:rsidR="00A57D9E" w:rsidRPr="003D5382">
        <w:rPr>
          <w:rFonts w:cstheme="minorHAnsi"/>
          <w:szCs w:val="20"/>
        </w:rPr>
        <w:t>emy</w:t>
      </w:r>
      <w:proofErr w:type="spellEnd"/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4DDD1795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35DE8A3E" w14:textId="46A07F68" w:rsidR="00435628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p w14:paraId="16448762" w14:textId="77777777" w:rsidR="00C22422" w:rsidRPr="003D5382" w:rsidRDefault="00C2242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C22422" w:rsidRPr="003D5382" w14:paraId="6FCC3670" w14:textId="77777777" w:rsidTr="00C22422">
        <w:trPr>
          <w:trHeight w:hRule="exact" w:val="1972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BE3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21834D51" w14:textId="77777777" w:rsidTr="00C22422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AB2B" w14:textId="3018B312" w:rsidR="00C22422" w:rsidRPr="003D5382" w:rsidRDefault="00C2242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6A75A0E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012104D0" w14:textId="278FF625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9" w:name="_Toc93572223"/>
      <w:bookmarkStart w:id="30" w:name="_Toc139970985"/>
      <w:bookmarkStart w:id="31" w:name="_Toc382495774"/>
      <w:bookmarkStart w:id="32" w:name="_Toc38921026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5.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</w:t>
      </w:r>
      <w:r w:rsidR="00082234" w:rsidRPr="00215119">
        <w:rPr>
          <w:rFonts w:cstheme="minorHAnsi"/>
          <w:color w:val="FF0000"/>
          <w:sz w:val="20"/>
          <w:szCs w:val="20"/>
          <w:u w:val="single"/>
        </w:rPr>
        <w:t xml:space="preserve">(SKŁADANA WRAZ Z </w:t>
      </w:r>
      <w:r w:rsidR="001376E7" w:rsidRPr="00215119">
        <w:rPr>
          <w:rFonts w:cstheme="minorHAnsi"/>
          <w:color w:val="FF0000"/>
          <w:sz w:val="20"/>
          <w:szCs w:val="20"/>
          <w:u w:val="single"/>
        </w:rPr>
        <w:t>OFERT</w:t>
      </w:r>
      <w:r w:rsidR="00082234" w:rsidRPr="00215119">
        <w:rPr>
          <w:rFonts w:cstheme="minorHAnsi"/>
          <w:color w:val="FF0000"/>
          <w:sz w:val="20"/>
          <w:szCs w:val="20"/>
          <w:u w:val="single"/>
        </w:rPr>
        <w:t>Ą)</w:t>
      </w:r>
      <w:bookmarkEnd w:id="29"/>
      <w:bookmarkEnd w:id="30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5BD2A888" w14:textId="77777777" w:rsidTr="004705CD">
        <w:trPr>
          <w:trHeight w:val="97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E1B46A8" w14:textId="3DBAE3C3" w:rsidR="00872D3D" w:rsidRPr="003D5382" w:rsidRDefault="00872D3D" w:rsidP="003D5382">
      <w:pPr>
        <w:rPr>
          <w:rFonts w:cstheme="minorHAnsi"/>
          <w:b/>
          <w:szCs w:val="20"/>
        </w:rPr>
      </w:pPr>
    </w:p>
    <w:p w14:paraId="11D6EACD" w14:textId="77777777" w:rsidR="00922CAC" w:rsidRPr="003D5382" w:rsidRDefault="00922CAC" w:rsidP="00922CAC">
      <w:pPr>
        <w:jc w:val="center"/>
        <w:rPr>
          <w:rFonts w:cstheme="minorHAnsi"/>
          <w:b/>
          <w:szCs w:val="20"/>
        </w:rPr>
      </w:pPr>
      <w:bookmarkStart w:id="33" w:name="_Hlk141266312"/>
      <w:r w:rsidRPr="00C202F1">
        <w:rPr>
          <w:rFonts w:cstheme="minorHAnsi"/>
          <w:b/>
          <w:bCs/>
          <w:color w:val="2E74B5"/>
          <w:sz w:val="24"/>
          <w:szCs w:val="20"/>
        </w:rPr>
        <w:t>Rozbudowa monitoringu i ochrony sieci OT</w:t>
      </w:r>
    </w:p>
    <w:bookmarkEnd w:id="33"/>
    <w:p w14:paraId="6195EA55" w14:textId="06229981" w:rsidR="007D17F3" w:rsidRPr="00147A88" w:rsidRDefault="007D17F3" w:rsidP="00147A88">
      <w:pPr>
        <w:rPr>
          <w:rFonts w:eastAsia="Calibri" w:cstheme="minorHAnsi"/>
          <w:b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Oświadczam, że dopełniłem poniższego obowiązku informacyjnego wobec osób fizycznych, od których dane osobowe bezpośrednio lub pośrednio pozyskałem w celu ubiegania się o udzielen</w:t>
      </w:r>
      <w:r w:rsidR="00872D3D" w:rsidRPr="003D5382">
        <w:rPr>
          <w:rFonts w:eastAsia="Calibri" w:cstheme="minorHAnsi"/>
          <w:szCs w:val="20"/>
          <w:lang w:eastAsia="en-US"/>
        </w:rPr>
        <w:t xml:space="preserve">ie zamówienia w postępowaniu </w:t>
      </w:r>
      <w:r w:rsidR="00922CAC" w:rsidRPr="00922CAC">
        <w:rPr>
          <w:rFonts w:eastAsia="Calibri" w:cstheme="minorHAnsi"/>
          <w:b/>
          <w:bCs/>
          <w:szCs w:val="20"/>
          <w:lang w:eastAsia="en-US"/>
        </w:rPr>
        <w:t>Rozbudowa monitoringu i ochrony sieci OT</w:t>
      </w:r>
      <w:r w:rsidR="00922CAC">
        <w:rPr>
          <w:rFonts w:eastAsia="Calibri" w:cstheme="minorHAnsi"/>
          <w:b/>
          <w:szCs w:val="20"/>
          <w:lang w:eastAsia="en-US"/>
        </w:rPr>
        <w:t xml:space="preserve"> </w:t>
      </w:r>
      <w:r w:rsidR="005A7D11">
        <w:rPr>
          <w:rFonts w:eastAsia="Calibri" w:cstheme="minorHAnsi"/>
          <w:b/>
          <w:szCs w:val="20"/>
          <w:lang w:eastAsia="en-US"/>
        </w:rPr>
        <w:t>sygn.</w:t>
      </w:r>
      <w:r w:rsidR="00D3554D">
        <w:rPr>
          <w:rFonts w:eastAsia="Calibri" w:cstheme="minorHAnsi"/>
          <w:b/>
          <w:szCs w:val="20"/>
          <w:lang w:eastAsia="en-US"/>
        </w:rPr>
        <w:t xml:space="preserve"> </w:t>
      </w:r>
      <w:r w:rsidR="00BE4656" w:rsidRPr="00BE4656">
        <w:rPr>
          <w:rFonts w:eastAsia="Calibri" w:cstheme="minorHAnsi"/>
          <w:b/>
          <w:szCs w:val="20"/>
          <w:lang w:eastAsia="en-US"/>
        </w:rPr>
        <w:t>1400/DW00/ZT/KZ/2023/0000</w:t>
      </w:r>
      <w:r w:rsidR="00922CAC">
        <w:rPr>
          <w:rFonts w:eastAsia="Calibri" w:cstheme="minorHAnsi"/>
          <w:b/>
          <w:szCs w:val="20"/>
          <w:lang w:eastAsia="en-US"/>
        </w:rPr>
        <w:t>073620</w:t>
      </w:r>
      <w:r w:rsidR="006E3FF1">
        <w:rPr>
          <w:rFonts w:eastAsia="Calibri" w:cstheme="minorHAnsi"/>
          <w:b/>
          <w:szCs w:val="20"/>
          <w:lang w:eastAsia="en-US"/>
        </w:rPr>
        <w:t>.</w:t>
      </w:r>
    </w:p>
    <w:p w14:paraId="4F4BB454" w14:textId="77777777" w:rsidR="007D17F3" w:rsidRPr="003D5382" w:rsidRDefault="007D17F3" w:rsidP="005A1392">
      <w:pPr>
        <w:numPr>
          <w:ilvl w:val="0"/>
          <w:numId w:val="50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[dane administratora danych] </w:t>
      </w:r>
      <w:r w:rsidRPr="003D5382">
        <w:rPr>
          <w:rFonts w:eastAsia="Calibri" w:cstheme="minorHAnsi"/>
          <w:szCs w:val="20"/>
          <w:lang w:eastAsia="en-US"/>
        </w:rPr>
        <w:t>Administratorem Pana/Pani danych osobowych jest:</w:t>
      </w:r>
    </w:p>
    <w:p w14:paraId="1A8F813D" w14:textId="67C09232" w:rsidR="00872D3D" w:rsidRPr="003D5382" w:rsidRDefault="00872D3D" w:rsidP="003D5382">
      <w:pPr>
        <w:ind w:left="357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Enea </w:t>
      </w:r>
      <w:r w:rsidR="000948C1">
        <w:rPr>
          <w:rFonts w:cstheme="minorHAnsi"/>
          <w:szCs w:val="20"/>
        </w:rPr>
        <w:t>Centrum</w:t>
      </w:r>
      <w:r w:rsidR="000948C1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sp. z o.o. </w:t>
      </w:r>
      <w:r w:rsidR="000948C1" w:rsidRPr="000948C1">
        <w:rPr>
          <w:rFonts w:cstheme="minorHAnsi"/>
          <w:szCs w:val="20"/>
        </w:rPr>
        <w:t>z siedzibą w Poznaniu, Plac Władysława Andersa 7, 61-894 Poznań</w:t>
      </w:r>
      <w:r w:rsidR="000948C1" w:rsidRPr="000948C1" w:rsidDel="000948C1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(dalej: </w:t>
      </w:r>
      <w:r w:rsidRPr="003D5382">
        <w:rPr>
          <w:rFonts w:cstheme="minorHAnsi"/>
          <w:b/>
          <w:szCs w:val="20"/>
        </w:rPr>
        <w:t>Administrator</w:t>
      </w:r>
      <w:r w:rsidRPr="003D5382">
        <w:rPr>
          <w:rFonts w:cstheme="minorHAnsi"/>
          <w:szCs w:val="20"/>
        </w:rPr>
        <w:t>).</w:t>
      </w:r>
    </w:p>
    <w:p w14:paraId="75574ED4" w14:textId="3AD5CCCE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Dane kontaktowe Inspektora Ochrony Danych</w:t>
      </w:r>
      <w:r w:rsidR="00872D3D" w:rsidRPr="003D5382">
        <w:rPr>
          <w:rFonts w:eastAsia="Calibri" w:cstheme="minorHAnsi"/>
          <w:szCs w:val="20"/>
          <w:lang w:eastAsia="en-US"/>
        </w:rPr>
        <w:t xml:space="preserve">: </w:t>
      </w:r>
      <w:hyperlink r:id="rId13" w:history="1">
        <w:r w:rsidR="00147A88" w:rsidRPr="00A02AB7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="00872D3D" w:rsidRPr="003D5382">
        <w:rPr>
          <w:rFonts w:eastAsia="Calibri" w:cstheme="minorHAnsi"/>
          <w:szCs w:val="20"/>
          <w:lang w:eastAsia="en-US"/>
        </w:rPr>
        <w:t xml:space="preserve"> </w:t>
      </w:r>
    </w:p>
    <w:p w14:paraId="31780EDB" w14:textId="54C29FF5" w:rsidR="007D17F3" w:rsidRPr="003D5382" w:rsidRDefault="007D17F3" w:rsidP="005A1392">
      <w:pPr>
        <w:numPr>
          <w:ilvl w:val="0"/>
          <w:numId w:val="50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[cele i podstawy przetwarzania danych] </w:t>
      </w:r>
      <w:r w:rsidRPr="003D5382">
        <w:rPr>
          <w:rFonts w:eastAsia="Calibri" w:cstheme="minorHAnsi"/>
          <w:szCs w:val="20"/>
          <w:lang w:eastAsia="en-US"/>
        </w:rPr>
        <w:t>Pana/Pani dane osobowe przetwarzane będą w celu uczestnicze</w:t>
      </w:r>
      <w:r w:rsidR="00872D3D" w:rsidRPr="003D5382">
        <w:rPr>
          <w:rFonts w:eastAsia="Calibri" w:cstheme="minorHAnsi"/>
          <w:szCs w:val="20"/>
          <w:lang w:eastAsia="en-US"/>
        </w:rPr>
        <w:t>nia w </w:t>
      </w:r>
      <w:r w:rsidRPr="003D5382">
        <w:rPr>
          <w:rFonts w:eastAsia="Calibri" w:cstheme="minorHAnsi"/>
          <w:szCs w:val="20"/>
          <w:lang w:eastAsia="en-US"/>
        </w:rPr>
        <w:t xml:space="preserve">postępowaniu nr </w:t>
      </w:r>
      <w:r w:rsidR="00BE4656" w:rsidRPr="00BE4656">
        <w:rPr>
          <w:rFonts w:eastAsia="Calibri" w:cstheme="minorHAnsi"/>
          <w:b/>
          <w:bCs/>
          <w:szCs w:val="20"/>
          <w:lang w:eastAsia="en-US"/>
        </w:rPr>
        <w:t>1400/DW00/ZT/KZ/2023/</w:t>
      </w:r>
      <w:r w:rsidR="00922CAC" w:rsidRPr="00BE4656">
        <w:rPr>
          <w:rFonts w:eastAsia="Calibri" w:cstheme="minorHAnsi"/>
          <w:b/>
          <w:szCs w:val="20"/>
          <w:lang w:eastAsia="en-US"/>
        </w:rPr>
        <w:t>0000</w:t>
      </w:r>
      <w:r w:rsidR="00922CAC">
        <w:rPr>
          <w:rFonts w:eastAsia="Calibri" w:cstheme="minorHAnsi"/>
          <w:b/>
          <w:szCs w:val="20"/>
          <w:lang w:eastAsia="en-US"/>
        </w:rPr>
        <w:t>073620</w:t>
      </w:r>
      <w:r w:rsidR="006E3FF1">
        <w:rPr>
          <w:rFonts w:eastAsia="Calibri" w:cstheme="minorHAnsi"/>
          <w:b/>
          <w:bCs/>
          <w:szCs w:val="20"/>
          <w:lang w:eastAsia="en-US"/>
        </w:rPr>
        <w:t xml:space="preserve"> </w:t>
      </w:r>
      <w:r w:rsidRPr="003D5382">
        <w:rPr>
          <w:rFonts w:cstheme="minorHAnsi"/>
          <w:szCs w:val="20"/>
        </w:rPr>
        <w:t xml:space="preserve">oraz </w:t>
      </w:r>
      <w:r w:rsidRPr="003D5382">
        <w:rPr>
          <w:rFonts w:eastAsia="Calibri" w:cstheme="minorHAnsi"/>
          <w:szCs w:val="20"/>
          <w:lang w:eastAsia="en-US"/>
        </w:rPr>
        <w:t>po jego zakończeniu w celu realizacji usługi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3D5382">
        <w:rPr>
          <w:rFonts w:eastAsia="Calibri" w:cstheme="minorHAnsi"/>
          <w:b/>
          <w:szCs w:val="20"/>
          <w:lang w:eastAsia="en-US"/>
        </w:rPr>
        <w:t>RODO</w:t>
      </w:r>
      <w:r w:rsidRPr="003D5382">
        <w:rPr>
          <w:rFonts w:eastAsia="Calibri" w:cstheme="minorHAnsi"/>
          <w:szCs w:val="20"/>
          <w:lang w:eastAsia="en-US"/>
        </w:rPr>
        <w:t xml:space="preserve">). </w:t>
      </w:r>
    </w:p>
    <w:p w14:paraId="65DEBA81" w14:textId="77777777" w:rsidR="007D17F3" w:rsidRPr="003D5382" w:rsidRDefault="007D17F3" w:rsidP="005A1392">
      <w:pPr>
        <w:numPr>
          <w:ilvl w:val="0"/>
          <w:numId w:val="50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2CA5C3A0" w14:textId="77777777" w:rsidR="007D17F3" w:rsidRPr="003D5382" w:rsidRDefault="007D17F3" w:rsidP="005A1392">
      <w:pPr>
        <w:numPr>
          <w:ilvl w:val="0"/>
          <w:numId w:val="50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[odbiorcy danych] </w:t>
      </w:r>
      <w:r w:rsidRPr="003D5382">
        <w:rPr>
          <w:rFonts w:eastAsia="Calibri" w:cstheme="minorHAnsi"/>
          <w:szCs w:val="20"/>
          <w:lang w:eastAsia="en-US"/>
        </w:rPr>
        <w:t>Administrator może ujawnić Pana/Pani dane osobowe podmiotom z grupy kapitałowej ENEA.</w:t>
      </w:r>
    </w:p>
    <w:p w14:paraId="6E4EA604" w14:textId="77777777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A43DFF0" w14:textId="77777777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8F2D705" w14:textId="62B7F74E" w:rsidR="007D17F3" w:rsidRPr="003D5382" w:rsidRDefault="007D17F3" w:rsidP="005A1392">
      <w:pPr>
        <w:numPr>
          <w:ilvl w:val="0"/>
          <w:numId w:val="50"/>
        </w:numPr>
        <w:contextualSpacing/>
        <w:rPr>
          <w:rFonts w:eastAsia="Calibri" w:cstheme="minorHAnsi"/>
          <w:strike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>[okres przechowywania danych]</w:t>
      </w:r>
      <w:r w:rsidRPr="003D5382">
        <w:rPr>
          <w:rFonts w:eastAsia="Calibri" w:cstheme="minorHAnsi"/>
          <w:szCs w:val="20"/>
          <w:lang w:eastAsia="en-US"/>
        </w:rPr>
        <w:t xml:space="preserve"> Pani/Pana dane osobowe będą przechowyw</w:t>
      </w:r>
      <w:r w:rsidR="00872D3D" w:rsidRPr="003D5382">
        <w:rPr>
          <w:rFonts w:eastAsia="Calibri" w:cstheme="minorHAnsi"/>
          <w:szCs w:val="20"/>
          <w:lang w:eastAsia="en-US"/>
        </w:rPr>
        <w:t>ane do czasu wyboru wykonawcy w </w:t>
      </w:r>
      <w:r w:rsidRPr="003D5382">
        <w:rPr>
          <w:rFonts w:eastAsia="Calibri" w:cstheme="minorHAnsi"/>
          <w:szCs w:val="20"/>
          <w:lang w:eastAsia="en-US"/>
        </w:rPr>
        <w:t>postępowaniu nr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="00BE4656" w:rsidRPr="00BE4656">
        <w:rPr>
          <w:rFonts w:cstheme="minorHAnsi"/>
          <w:b/>
          <w:bCs/>
          <w:szCs w:val="18"/>
        </w:rPr>
        <w:t>1400/DW00/ZT/KZ/2023/00000</w:t>
      </w:r>
      <w:r w:rsidR="00922CAC">
        <w:rPr>
          <w:rFonts w:cstheme="minorHAnsi"/>
          <w:b/>
          <w:bCs/>
          <w:szCs w:val="18"/>
        </w:rPr>
        <w:t>73620</w:t>
      </w:r>
      <w:r w:rsidRPr="003D5382">
        <w:rPr>
          <w:rFonts w:eastAsia="Calibri" w:cstheme="minorHAnsi"/>
          <w:szCs w:val="20"/>
          <w:lang w:eastAsia="en-US"/>
        </w:rPr>
        <w:t>.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>Po zakończeniu postępowania</w:t>
      </w:r>
      <w:r w:rsidR="003E40D2" w:rsidRPr="003D5382">
        <w:rPr>
          <w:rFonts w:eastAsia="Calibri" w:cstheme="minorHAnsi"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 xml:space="preserve">przez czas trwania umowy oraz czas niezbędny do dochodzenia ewentualnych roszczeń, zgodnie z obowiązującymi przepisami. </w:t>
      </w:r>
    </w:p>
    <w:p w14:paraId="3B064540" w14:textId="633E9065" w:rsidR="00872D3D" w:rsidRPr="003D5382" w:rsidRDefault="007D17F3" w:rsidP="005A1392">
      <w:pPr>
        <w:numPr>
          <w:ilvl w:val="0"/>
          <w:numId w:val="50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>[Pana/Pani prawa]</w:t>
      </w:r>
      <w:r w:rsidRPr="003D5382">
        <w:rPr>
          <w:rFonts w:eastAsia="Calibri" w:cstheme="minorHAnsi"/>
          <w:szCs w:val="20"/>
          <w:lang w:eastAsia="en-US"/>
        </w:rPr>
        <w:t xml:space="preserve"> Posiada Pan/Pani prawo żądania: </w:t>
      </w:r>
    </w:p>
    <w:p w14:paraId="3C031313" w14:textId="77777777" w:rsidR="00872D3D" w:rsidRPr="003D5382" w:rsidRDefault="00872D3D" w:rsidP="005A1392">
      <w:pPr>
        <w:numPr>
          <w:ilvl w:val="0"/>
          <w:numId w:val="62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dostępu do treści swoich danych - w granicach art. 15 RODO,</w:t>
      </w:r>
    </w:p>
    <w:p w14:paraId="5CFF9817" w14:textId="77777777" w:rsidR="00872D3D" w:rsidRPr="003D5382" w:rsidRDefault="00872D3D" w:rsidP="005A1392">
      <w:pPr>
        <w:numPr>
          <w:ilvl w:val="0"/>
          <w:numId w:val="62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ich sprostowania – w granicach art. 16 RODO, </w:t>
      </w:r>
    </w:p>
    <w:p w14:paraId="547AA28A" w14:textId="77777777" w:rsidR="00872D3D" w:rsidRPr="003D5382" w:rsidRDefault="00872D3D" w:rsidP="005A1392">
      <w:pPr>
        <w:numPr>
          <w:ilvl w:val="0"/>
          <w:numId w:val="62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ich usunięcia - w granicach art. 17 RODO, </w:t>
      </w:r>
    </w:p>
    <w:p w14:paraId="7FBA6F75" w14:textId="77777777" w:rsidR="00872D3D" w:rsidRPr="003D5382" w:rsidRDefault="00872D3D" w:rsidP="005A1392">
      <w:pPr>
        <w:numPr>
          <w:ilvl w:val="0"/>
          <w:numId w:val="62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ograniczenia przetwarzania - w granicach art. 18 RODO, </w:t>
      </w:r>
    </w:p>
    <w:p w14:paraId="2E52C7DA" w14:textId="77777777" w:rsidR="00872D3D" w:rsidRPr="003D5382" w:rsidRDefault="00872D3D" w:rsidP="005A1392">
      <w:pPr>
        <w:numPr>
          <w:ilvl w:val="0"/>
          <w:numId w:val="62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przenoszenia danych - w granicach art. 20 RODO,</w:t>
      </w:r>
    </w:p>
    <w:p w14:paraId="723650A6" w14:textId="33D8BA4D" w:rsidR="00872D3D" w:rsidRPr="003D5382" w:rsidRDefault="00872D3D" w:rsidP="005A1392">
      <w:pPr>
        <w:numPr>
          <w:ilvl w:val="0"/>
          <w:numId w:val="62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prawo wniesienia sprzeciwu (w przypadku przetwarzania na podstawie art. 6 ust. 1 lit. f) RODO – w granicach art. 21 RODO.</w:t>
      </w:r>
    </w:p>
    <w:p w14:paraId="2048E0E8" w14:textId="47615BAD" w:rsidR="007D17F3" w:rsidRPr="003D5382" w:rsidRDefault="007D17F3" w:rsidP="005A1392">
      <w:pPr>
        <w:numPr>
          <w:ilvl w:val="0"/>
          <w:numId w:val="50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Realizacja praw, o których mowa powyżej może odbywać się poprzez wskazanie swoich żądań przesłane Inspektorowi Ochrony Danych na adres e-mail:</w:t>
      </w:r>
      <w:r w:rsidRPr="003D5382">
        <w:rPr>
          <w:rFonts w:eastAsia="Calibri" w:cstheme="minorHAnsi"/>
          <w:color w:val="00B0F0"/>
          <w:szCs w:val="20"/>
        </w:rPr>
        <w:t xml:space="preserve"> </w:t>
      </w:r>
      <w:hyperlink r:id="rId14" w:history="1">
        <w:r w:rsidR="00147A88" w:rsidRPr="00A02AB7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="00872D3D" w:rsidRPr="003D5382">
        <w:rPr>
          <w:rFonts w:eastAsia="Calibri" w:cstheme="minorHAnsi"/>
          <w:szCs w:val="20"/>
          <w:lang w:eastAsia="en-US"/>
        </w:rPr>
        <w:t xml:space="preserve"> </w:t>
      </w:r>
    </w:p>
    <w:p w14:paraId="24895141" w14:textId="77777777" w:rsidR="00872D3D" w:rsidRPr="003D5382" w:rsidRDefault="007D17F3" w:rsidP="005A1392">
      <w:pPr>
        <w:numPr>
          <w:ilvl w:val="0"/>
          <w:numId w:val="50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54164759" w14:textId="2A4308D5" w:rsidR="007D17F3" w:rsidRDefault="007D17F3" w:rsidP="00C22422">
      <w:pPr>
        <w:ind w:left="357"/>
        <w:contextualSpacing/>
        <w:rPr>
          <w:rFonts w:eastAsia="Calibri" w:cstheme="minorHAnsi"/>
          <w:i/>
          <w:szCs w:val="20"/>
          <w:lang w:eastAsia="en-US"/>
        </w:rPr>
      </w:pPr>
      <w:r w:rsidRPr="003D5382">
        <w:rPr>
          <w:rFonts w:eastAsia="Calibri" w:cstheme="minorHAnsi"/>
          <w:i/>
          <w:szCs w:val="20"/>
          <w:lang w:eastAsia="en-US"/>
        </w:rPr>
        <w:t xml:space="preserve">Potwierdzam zapoznanie się zamieszczoną powyżej informacją 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Enea </w:t>
      </w:r>
      <w:r w:rsidR="00147A88">
        <w:rPr>
          <w:rFonts w:eastAsia="Calibri" w:cstheme="minorHAnsi"/>
          <w:i/>
          <w:szCs w:val="20"/>
          <w:lang w:eastAsia="en-US"/>
        </w:rPr>
        <w:t>Centrum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 sp. z o.o. dotyczącą </w:t>
      </w:r>
      <w:r w:rsidRPr="003D5382">
        <w:rPr>
          <w:rFonts w:eastAsia="Calibri" w:cstheme="minorHAnsi"/>
          <w:i/>
          <w:szCs w:val="20"/>
          <w:lang w:eastAsia="en-US"/>
        </w:rPr>
        <w:t>przetwarzania danych osobowych.</w:t>
      </w:r>
    </w:p>
    <w:p w14:paraId="68B69B28" w14:textId="77777777" w:rsidR="00C22422" w:rsidRPr="003D5382" w:rsidRDefault="00C22422" w:rsidP="003D5382">
      <w:pPr>
        <w:ind w:left="357"/>
        <w:contextualSpacing/>
        <w:jc w:val="center"/>
        <w:rPr>
          <w:rFonts w:eastAsia="Calibri" w:cstheme="minorHAnsi"/>
          <w:i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6"/>
      </w:tblGrid>
      <w:tr w:rsidR="00C22422" w:rsidRPr="003D5382" w14:paraId="421F9FC1" w14:textId="77777777" w:rsidTr="00C22422">
        <w:trPr>
          <w:trHeight w:hRule="exact" w:val="1154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0E0" w14:textId="77777777" w:rsidR="00C22422" w:rsidRPr="003D5382" w:rsidRDefault="00C22422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C22422" w:rsidRPr="003D5382" w14:paraId="56B89915" w14:textId="77777777" w:rsidTr="00C22422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C516" w14:textId="675A0182" w:rsidR="00C22422" w:rsidRPr="003D5382" w:rsidRDefault="00C22422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3FDD3E0" w14:textId="77777777" w:rsidR="009E58B0" w:rsidRPr="003D5382" w:rsidRDefault="009E58B0" w:rsidP="003D5382">
      <w:pPr>
        <w:rPr>
          <w:rFonts w:cstheme="minorHAnsi"/>
          <w:b/>
          <w:bCs/>
          <w:caps/>
          <w:szCs w:val="20"/>
          <w:u w:val="single"/>
        </w:rPr>
      </w:pPr>
    </w:p>
    <w:p w14:paraId="080271AD" w14:textId="6E5C4546" w:rsidR="00820631" w:rsidRPr="003D5382" w:rsidRDefault="00820631" w:rsidP="003D5382">
      <w:pPr>
        <w:keepNext/>
        <w:rPr>
          <w:rFonts w:cstheme="minorHAnsi"/>
          <w:b/>
          <w:bCs/>
          <w:szCs w:val="20"/>
          <w:u w:val="single"/>
        </w:rPr>
        <w:sectPr w:rsidR="00820631" w:rsidRPr="003D5382" w:rsidSect="007460F2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991" w:bottom="1134" w:left="1418" w:header="709" w:footer="709" w:gutter="0"/>
          <w:cols w:space="708"/>
          <w:titlePg/>
          <w:docGrid w:linePitch="360"/>
        </w:sectPr>
      </w:pPr>
      <w:bookmarkStart w:id="34" w:name="_Toc409695893"/>
      <w:bookmarkStart w:id="35" w:name="_Toc518474589"/>
      <w:bookmarkEnd w:id="34"/>
      <w:bookmarkEnd w:id="35"/>
    </w:p>
    <w:p w14:paraId="1E194D7D" w14:textId="6AA5435E" w:rsidR="00811986" w:rsidRPr="00215119" w:rsidRDefault="00A87EAE" w:rsidP="003D5382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36" w:name="_Toc97025853"/>
      <w:bookmarkStart w:id="37" w:name="_Toc139970987"/>
      <w:bookmarkEnd w:id="31"/>
      <w:bookmarkEnd w:id="32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 w:rsidR="009D6C30">
        <w:rPr>
          <w:rFonts w:cstheme="minorHAnsi"/>
          <w:sz w:val="20"/>
          <w:szCs w:val="20"/>
          <w:u w:val="single"/>
        </w:rPr>
        <w:t>6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 xml:space="preserve">WYKAZ </w:t>
      </w:r>
      <w:r w:rsidR="009A554B">
        <w:rPr>
          <w:rFonts w:cstheme="minorHAnsi"/>
          <w:sz w:val="20"/>
          <w:szCs w:val="20"/>
          <w:u w:val="single"/>
        </w:rPr>
        <w:t>PROJEKTÓW PODOBNYCH</w:t>
      </w:r>
      <w:r w:rsidR="009A554B" w:rsidRPr="003D5382">
        <w:rPr>
          <w:rFonts w:cstheme="minorHAnsi"/>
          <w:sz w:val="20"/>
          <w:szCs w:val="20"/>
          <w:u w:val="single"/>
        </w:rPr>
        <w:t xml:space="preserve"> </w:t>
      </w:r>
      <w:r w:rsidRPr="00215119">
        <w:rPr>
          <w:rFonts w:cstheme="minorHAnsi"/>
          <w:color w:val="FF0000"/>
          <w:sz w:val="20"/>
          <w:szCs w:val="20"/>
          <w:u w:val="single"/>
        </w:rPr>
        <w:t xml:space="preserve">(SKŁADANY NA WEZWANIE PRZEZ WYKONAWCĘ KTÓREGO </w:t>
      </w:r>
      <w:r w:rsidR="001376E7" w:rsidRPr="00215119">
        <w:rPr>
          <w:rFonts w:cstheme="minorHAnsi"/>
          <w:color w:val="FF0000"/>
          <w:sz w:val="20"/>
          <w:szCs w:val="20"/>
          <w:u w:val="single"/>
        </w:rPr>
        <w:t>OFERTA</w:t>
      </w:r>
      <w:r w:rsidRPr="00215119">
        <w:rPr>
          <w:rFonts w:cstheme="minorHAnsi"/>
          <w:color w:val="FF0000"/>
          <w:sz w:val="20"/>
          <w:szCs w:val="20"/>
          <w:u w:val="single"/>
        </w:rPr>
        <w:t xml:space="preserve"> ZOSTANIE NAJWYŻEJ OCENIONA)</w:t>
      </w:r>
      <w:bookmarkEnd w:id="36"/>
      <w:bookmarkEnd w:id="37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5382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3D5382" w:rsidRDefault="00811986" w:rsidP="003D5382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(nazwa Wykonawcy)</w:t>
            </w:r>
          </w:p>
        </w:tc>
      </w:tr>
    </w:tbl>
    <w:p w14:paraId="59D92BEA" w14:textId="77777777" w:rsidR="004125CD" w:rsidRPr="003D5382" w:rsidRDefault="004125CD" w:rsidP="003D5382">
      <w:pPr>
        <w:jc w:val="center"/>
        <w:rPr>
          <w:rFonts w:cstheme="minorHAnsi"/>
          <w:b/>
          <w:szCs w:val="20"/>
        </w:rPr>
      </w:pPr>
    </w:p>
    <w:p w14:paraId="31227516" w14:textId="77777777" w:rsidR="00922CAC" w:rsidRPr="003D5382" w:rsidRDefault="00922CAC" w:rsidP="00922CAC">
      <w:pPr>
        <w:jc w:val="center"/>
        <w:rPr>
          <w:rFonts w:cstheme="minorHAnsi"/>
          <w:b/>
          <w:szCs w:val="20"/>
        </w:rPr>
      </w:pPr>
      <w:r w:rsidRPr="00C202F1">
        <w:rPr>
          <w:rFonts w:cstheme="minorHAnsi"/>
          <w:b/>
          <w:bCs/>
          <w:color w:val="2E74B5"/>
          <w:sz w:val="24"/>
          <w:szCs w:val="20"/>
        </w:rPr>
        <w:t>Rozbudowa monitoringu i ochrony sieci OT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1701"/>
        <w:gridCol w:w="1701"/>
        <w:gridCol w:w="1559"/>
      </w:tblGrid>
      <w:tr w:rsidR="00811986" w:rsidRPr="003D5382" w14:paraId="108227CC" w14:textId="77777777" w:rsidTr="00A837B7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903367" w:rsidRDefault="00811986" w:rsidP="003D5382">
            <w:pPr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903367">
              <w:rPr>
                <w:rFonts w:cstheme="minorHAnsi"/>
                <w:b/>
                <w:bCs/>
                <w:sz w:val="18"/>
                <w:szCs w:val="20"/>
              </w:rPr>
              <w:t>Lp</w:t>
            </w:r>
            <w:r w:rsidR="00BE4A7C" w:rsidRPr="00903367">
              <w:rPr>
                <w:rFonts w:cstheme="minorHAnsi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24B6E8FC" w:rsidR="00811986" w:rsidRPr="00903367" w:rsidRDefault="00811986" w:rsidP="003D5382">
            <w:pPr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903367">
              <w:rPr>
                <w:rFonts w:cstheme="minorHAnsi"/>
                <w:b/>
                <w:bCs/>
                <w:sz w:val="18"/>
                <w:szCs w:val="20"/>
              </w:rPr>
              <w:t xml:space="preserve">Nazwa podmiotu, dla którego wykonywano </w:t>
            </w:r>
            <w:r w:rsidR="001E50C0" w:rsidRPr="00903367">
              <w:rPr>
                <w:rFonts w:cstheme="minorHAnsi"/>
                <w:b/>
                <w:bCs/>
                <w:sz w:val="18"/>
                <w:szCs w:val="20"/>
              </w:rPr>
              <w:t>Projekt Podobny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2BAB1B" w14:textId="4DE40E95" w:rsidR="00811986" w:rsidRPr="00EE549A" w:rsidRDefault="006604E5" w:rsidP="003D5382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03367">
              <w:rPr>
                <w:rFonts w:cstheme="minorHAnsi"/>
                <w:b/>
                <w:sz w:val="18"/>
                <w:szCs w:val="20"/>
              </w:rPr>
              <w:t>Przedmiot</w:t>
            </w:r>
            <w:r w:rsidR="001E50C0" w:rsidRPr="00903367">
              <w:rPr>
                <w:rFonts w:cstheme="minorHAnsi"/>
                <w:b/>
                <w:sz w:val="18"/>
                <w:szCs w:val="20"/>
              </w:rPr>
              <w:t>em</w:t>
            </w:r>
            <w:r w:rsidRPr="00903367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="001E50C0" w:rsidRPr="00903367">
              <w:rPr>
                <w:rFonts w:cstheme="minorHAnsi"/>
                <w:b/>
                <w:sz w:val="18"/>
                <w:szCs w:val="20"/>
              </w:rPr>
              <w:t xml:space="preserve">Projektu </w:t>
            </w:r>
            <w:r w:rsidR="001E50C0" w:rsidRPr="00EE549A">
              <w:rPr>
                <w:rFonts w:cstheme="minorHAnsi"/>
                <w:b/>
                <w:sz w:val="18"/>
                <w:szCs w:val="20"/>
              </w:rPr>
              <w:t xml:space="preserve">Podobnego było/jest </w:t>
            </w:r>
            <w:r w:rsidR="00922CAC" w:rsidRPr="00922CAC">
              <w:rPr>
                <w:rFonts w:cstheme="minorHAnsi"/>
                <w:i/>
                <w:sz w:val="18"/>
                <w:szCs w:val="20"/>
              </w:rPr>
              <w:t xml:space="preserve">dostarczanie rozwiązania </w:t>
            </w:r>
            <w:proofErr w:type="spellStart"/>
            <w:r w:rsidR="00922CAC" w:rsidRPr="00922CAC">
              <w:rPr>
                <w:rFonts w:cstheme="minorHAnsi"/>
                <w:i/>
                <w:sz w:val="18"/>
                <w:szCs w:val="20"/>
              </w:rPr>
              <w:t>Claroty</w:t>
            </w:r>
            <w:proofErr w:type="spellEnd"/>
            <w:r w:rsidR="00922CAC" w:rsidRPr="00922CAC">
              <w:rPr>
                <w:rFonts w:cstheme="minorHAnsi"/>
                <w:i/>
                <w:sz w:val="18"/>
                <w:szCs w:val="20"/>
              </w:rPr>
              <w:t xml:space="preserve"> do ochrony sieci OT</w:t>
            </w:r>
          </w:p>
          <w:p w14:paraId="715007CB" w14:textId="26B0C545" w:rsidR="00811986" w:rsidRPr="00903367" w:rsidRDefault="001E50C0" w:rsidP="003D5382">
            <w:pPr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EE549A">
              <w:rPr>
                <w:rFonts w:cstheme="minorHAnsi"/>
                <w:i/>
                <w:sz w:val="18"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B4E93" w14:textId="5880FFF6" w:rsidR="006604E5" w:rsidRPr="00903367" w:rsidRDefault="001E50C0" w:rsidP="003D5382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03367">
              <w:rPr>
                <w:rFonts w:cstheme="minorHAnsi"/>
                <w:b/>
                <w:sz w:val="18"/>
                <w:szCs w:val="20"/>
              </w:rPr>
              <w:t>Projekt Podobny</w:t>
            </w:r>
            <w:r w:rsidR="0030366E" w:rsidRPr="00903367">
              <w:rPr>
                <w:rFonts w:cstheme="minorHAnsi"/>
                <w:b/>
                <w:sz w:val="18"/>
                <w:szCs w:val="20"/>
              </w:rPr>
              <w:t xml:space="preserve">, </w:t>
            </w:r>
            <w:r w:rsidR="006B5C88" w:rsidRPr="00903367">
              <w:rPr>
                <w:rFonts w:cstheme="minorHAnsi"/>
                <w:b/>
                <w:sz w:val="18"/>
                <w:szCs w:val="20"/>
              </w:rPr>
              <w:t>które</w:t>
            </w:r>
            <w:r w:rsidR="005E1A5B" w:rsidRPr="00903367">
              <w:rPr>
                <w:rFonts w:cstheme="minorHAnsi"/>
                <w:b/>
                <w:sz w:val="18"/>
                <w:szCs w:val="20"/>
              </w:rPr>
              <w:t xml:space="preserve">j </w:t>
            </w:r>
            <w:r w:rsidR="0030366E" w:rsidRPr="00903367">
              <w:rPr>
                <w:rFonts w:cstheme="minorHAnsi"/>
                <w:b/>
                <w:sz w:val="18"/>
                <w:szCs w:val="20"/>
              </w:rPr>
              <w:t>wartość wynosiła minimum</w:t>
            </w:r>
            <w:r w:rsidR="005E191B" w:rsidRPr="00903367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="00922CAC">
              <w:rPr>
                <w:rFonts w:cstheme="minorHAnsi"/>
                <w:b/>
                <w:sz w:val="18"/>
                <w:szCs w:val="20"/>
              </w:rPr>
              <w:t>8</w:t>
            </w:r>
            <w:r w:rsidR="005E191B" w:rsidRPr="00903367">
              <w:rPr>
                <w:rFonts w:cstheme="minorHAnsi"/>
                <w:b/>
                <w:sz w:val="18"/>
                <w:szCs w:val="20"/>
              </w:rPr>
              <w:t>0.000</w:t>
            </w:r>
            <w:r w:rsidR="0030366E" w:rsidRPr="00903367">
              <w:rPr>
                <w:rFonts w:cstheme="minorHAnsi"/>
                <w:b/>
                <w:sz w:val="18"/>
                <w:szCs w:val="20"/>
              </w:rPr>
              <w:t xml:space="preserve">,00 PLN (słownie: </w:t>
            </w:r>
            <w:r w:rsidR="00922CAC">
              <w:rPr>
                <w:rFonts w:cstheme="minorHAnsi"/>
                <w:b/>
                <w:sz w:val="18"/>
                <w:szCs w:val="20"/>
              </w:rPr>
              <w:t>osiemdziesiąt</w:t>
            </w:r>
            <w:r w:rsidR="005E191B" w:rsidRPr="00903367">
              <w:rPr>
                <w:rFonts w:cstheme="minorHAnsi"/>
                <w:b/>
                <w:sz w:val="18"/>
                <w:szCs w:val="20"/>
              </w:rPr>
              <w:t xml:space="preserve"> tysięcy </w:t>
            </w:r>
            <w:r w:rsidR="0030366E" w:rsidRPr="00903367">
              <w:rPr>
                <w:rFonts w:cstheme="minorHAnsi"/>
                <w:b/>
                <w:sz w:val="18"/>
                <w:szCs w:val="20"/>
              </w:rPr>
              <w:t xml:space="preserve">00/100 zł) </w:t>
            </w:r>
          </w:p>
          <w:p w14:paraId="2E7E209E" w14:textId="4599C870" w:rsidR="00811986" w:rsidRPr="00903367" w:rsidRDefault="0030366E" w:rsidP="003D5382">
            <w:pPr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903367">
              <w:rPr>
                <w:rFonts w:cstheme="minorHAnsi"/>
                <w:i/>
                <w:sz w:val="18"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55F144A4" w14:textId="39BAF2B1" w:rsidR="00811986" w:rsidRPr="00903367" w:rsidRDefault="00547669" w:rsidP="003D5382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03367">
              <w:rPr>
                <w:rFonts w:cstheme="minorHAnsi"/>
                <w:b/>
                <w:sz w:val="18"/>
                <w:szCs w:val="20"/>
              </w:rPr>
              <w:t>Termin realizacji</w:t>
            </w:r>
            <w:r w:rsidR="005E1A5B" w:rsidRPr="00903367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="0006693E" w:rsidRPr="00903367">
              <w:rPr>
                <w:rFonts w:cstheme="minorHAnsi"/>
                <w:b/>
                <w:sz w:val="18"/>
                <w:szCs w:val="20"/>
              </w:rPr>
              <w:t xml:space="preserve">usługi </w:t>
            </w:r>
            <w:r w:rsidRPr="00903367">
              <w:rPr>
                <w:rFonts w:cstheme="minorHAnsi"/>
                <w:b/>
                <w:sz w:val="18"/>
                <w:szCs w:val="20"/>
              </w:rPr>
              <w:t>(</w:t>
            </w:r>
            <w:r w:rsidR="00E06529" w:rsidRPr="00903367">
              <w:rPr>
                <w:rFonts w:cstheme="minorHAnsi"/>
                <w:b/>
                <w:sz w:val="18"/>
                <w:szCs w:val="20"/>
              </w:rPr>
              <w:t xml:space="preserve">w okresie ostatnich </w:t>
            </w:r>
            <w:r w:rsidR="005E1A5B" w:rsidRPr="00903367">
              <w:rPr>
                <w:rFonts w:cstheme="minorHAnsi"/>
                <w:b/>
                <w:sz w:val="18"/>
                <w:szCs w:val="20"/>
              </w:rPr>
              <w:t>3</w:t>
            </w:r>
            <w:r w:rsidR="00E06529" w:rsidRPr="00903367">
              <w:rPr>
                <w:rFonts w:cstheme="minorHAnsi"/>
                <w:b/>
                <w:sz w:val="18"/>
                <w:szCs w:val="20"/>
              </w:rPr>
              <w:t xml:space="preserve"> lat przed upływem terminu składania </w:t>
            </w:r>
            <w:r w:rsidR="001376E7" w:rsidRPr="00903367">
              <w:rPr>
                <w:rFonts w:cstheme="minorHAnsi"/>
                <w:b/>
                <w:sz w:val="18"/>
                <w:szCs w:val="20"/>
              </w:rPr>
              <w:t>ofert</w:t>
            </w:r>
            <w:r w:rsidR="00E06529" w:rsidRPr="00903367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Pr="00903367">
              <w:rPr>
                <w:rFonts w:cstheme="minorHAnsi"/>
                <w:b/>
                <w:sz w:val="18"/>
                <w:szCs w:val="20"/>
              </w:rPr>
              <w:t>)</w:t>
            </w:r>
          </w:p>
          <w:p w14:paraId="62AA39B8" w14:textId="64E7A7AC" w:rsidR="00BE4A7C" w:rsidRPr="00903367" w:rsidRDefault="00BE4A7C" w:rsidP="003D5382">
            <w:pPr>
              <w:jc w:val="center"/>
              <w:rPr>
                <w:rFonts w:cstheme="minorHAnsi"/>
                <w:bCs/>
                <w:i/>
                <w:sz w:val="18"/>
                <w:szCs w:val="20"/>
              </w:rPr>
            </w:pPr>
            <w:r w:rsidRPr="00903367">
              <w:rPr>
                <w:rFonts w:cstheme="minorHAnsi"/>
                <w:bCs/>
                <w:i/>
                <w:sz w:val="18"/>
                <w:szCs w:val="20"/>
              </w:rPr>
              <w:t>(</w:t>
            </w:r>
            <w:proofErr w:type="spellStart"/>
            <w:r w:rsidR="00922602" w:rsidRPr="00903367">
              <w:rPr>
                <w:rFonts w:cstheme="minorHAnsi"/>
                <w:bCs/>
                <w:i/>
                <w:sz w:val="18"/>
                <w:szCs w:val="20"/>
              </w:rPr>
              <w:t>dd</w:t>
            </w:r>
            <w:proofErr w:type="spellEnd"/>
            <w:r w:rsidR="00922602" w:rsidRPr="00903367">
              <w:rPr>
                <w:rFonts w:cstheme="minorHAnsi"/>
                <w:bCs/>
                <w:i/>
                <w:sz w:val="18"/>
                <w:szCs w:val="20"/>
              </w:rPr>
              <w:t>-mm-</w:t>
            </w:r>
            <w:proofErr w:type="spellStart"/>
            <w:r w:rsidR="00922602" w:rsidRPr="00903367">
              <w:rPr>
                <w:rFonts w:cstheme="minorHAnsi"/>
                <w:bCs/>
                <w:i/>
                <w:sz w:val="18"/>
                <w:szCs w:val="20"/>
              </w:rPr>
              <w:t>rrrr</w:t>
            </w:r>
            <w:proofErr w:type="spellEnd"/>
            <w:r w:rsidR="00922602" w:rsidRPr="00903367">
              <w:rPr>
                <w:rFonts w:cstheme="minorHAnsi"/>
                <w:bCs/>
                <w:i/>
                <w:sz w:val="18"/>
                <w:szCs w:val="20"/>
              </w:rPr>
              <w:t xml:space="preserve"> – </w:t>
            </w:r>
            <w:proofErr w:type="spellStart"/>
            <w:r w:rsidR="00922602" w:rsidRPr="00903367">
              <w:rPr>
                <w:rFonts w:cstheme="minorHAnsi"/>
                <w:bCs/>
                <w:i/>
                <w:sz w:val="18"/>
                <w:szCs w:val="20"/>
              </w:rPr>
              <w:t>dd</w:t>
            </w:r>
            <w:proofErr w:type="spellEnd"/>
            <w:r w:rsidR="00922602" w:rsidRPr="00903367">
              <w:rPr>
                <w:rFonts w:cstheme="minorHAnsi"/>
                <w:bCs/>
                <w:i/>
                <w:sz w:val="18"/>
                <w:szCs w:val="20"/>
              </w:rPr>
              <w:t>-mm-</w:t>
            </w:r>
            <w:proofErr w:type="spellStart"/>
            <w:r w:rsidR="00922602" w:rsidRPr="00903367">
              <w:rPr>
                <w:rFonts w:cstheme="minorHAnsi"/>
                <w:bCs/>
                <w:i/>
                <w:sz w:val="18"/>
                <w:szCs w:val="20"/>
              </w:rPr>
              <w:t>rrrr</w:t>
            </w:r>
            <w:proofErr w:type="spellEnd"/>
            <w:r w:rsidR="001E50C0" w:rsidRPr="00903367">
              <w:rPr>
                <w:rFonts w:cstheme="minorHAnsi"/>
                <w:bCs/>
                <w:i/>
                <w:sz w:val="18"/>
                <w:szCs w:val="20"/>
              </w:rPr>
              <w:t>/ nadal</w:t>
            </w:r>
            <w:r w:rsidRPr="00903367">
              <w:rPr>
                <w:rFonts w:cstheme="minorHAnsi"/>
                <w:bCs/>
                <w:i/>
                <w:sz w:val="18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0048B130" w:rsidR="00811986" w:rsidRPr="00903367" w:rsidRDefault="00811986" w:rsidP="003D5382">
            <w:pPr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903367">
              <w:rPr>
                <w:rFonts w:cstheme="minorHAnsi"/>
                <w:b/>
                <w:bCs/>
                <w:sz w:val="18"/>
                <w:szCs w:val="20"/>
              </w:rPr>
              <w:t xml:space="preserve">Dowód należytego wykonania </w:t>
            </w:r>
            <w:r w:rsidR="0006693E" w:rsidRPr="00903367">
              <w:rPr>
                <w:rFonts w:cstheme="minorHAnsi"/>
                <w:b/>
                <w:bCs/>
                <w:sz w:val="18"/>
                <w:szCs w:val="20"/>
              </w:rPr>
              <w:t>usługi</w:t>
            </w:r>
          </w:p>
          <w:p w14:paraId="240FE2F2" w14:textId="77777777" w:rsidR="00811986" w:rsidRPr="00903367" w:rsidRDefault="00811986" w:rsidP="003D5382">
            <w:pPr>
              <w:jc w:val="center"/>
              <w:rPr>
                <w:rFonts w:eastAsia="Arial Unicode MS" w:cstheme="minorHAnsi"/>
                <w:bCs/>
                <w:sz w:val="18"/>
                <w:szCs w:val="20"/>
              </w:rPr>
            </w:pPr>
            <w:r w:rsidRPr="00903367">
              <w:rPr>
                <w:rFonts w:cstheme="minorHAnsi"/>
                <w:bCs/>
                <w:sz w:val="18"/>
                <w:szCs w:val="20"/>
              </w:rPr>
              <w:t>(nazwa i oznaczenie dokumentu)</w:t>
            </w:r>
          </w:p>
        </w:tc>
      </w:tr>
      <w:tr w:rsidR="00811986" w:rsidRPr="003D5382" w14:paraId="394B4E90" w14:textId="77777777" w:rsidTr="00A837B7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DB5F2F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F48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7B55F21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ADF2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FA726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52DD3C4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4D2C8394" w:rsidR="00811986" w:rsidRPr="003D5382" w:rsidRDefault="00872D3D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878F1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48D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</w:tbl>
    <w:p w14:paraId="56CDEDF5" w14:textId="77777777" w:rsidR="0006693E" w:rsidRPr="003D5382" w:rsidRDefault="0006693E" w:rsidP="003D5382">
      <w:pPr>
        <w:rPr>
          <w:rFonts w:cstheme="minorHAnsi"/>
          <w:b/>
          <w:color w:val="FF0000"/>
          <w:szCs w:val="20"/>
        </w:rPr>
      </w:pPr>
    </w:p>
    <w:p w14:paraId="35DED7A9" w14:textId="44EDBD2B" w:rsidR="007664C3" w:rsidRPr="00903367" w:rsidRDefault="007664C3" w:rsidP="007664C3">
      <w:pPr>
        <w:rPr>
          <w:rFonts w:cstheme="minorHAnsi"/>
          <w:b/>
          <w:color w:val="FF0000"/>
          <w:szCs w:val="20"/>
        </w:rPr>
      </w:pPr>
      <w:r w:rsidRPr="007664C3">
        <w:rPr>
          <w:rFonts w:cstheme="minorHAnsi"/>
          <w:b/>
          <w:color w:val="FF0000"/>
          <w:szCs w:val="20"/>
        </w:rPr>
        <w:t xml:space="preserve">Oświadczam(y), że w przypadku Dostaw trwających (niezakończonych), do momentu składania ofert Wykonawca otrzymał </w:t>
      </w:r>
      <w:r w:rsidRPr="00D6603B">
        <w:rPr>
          <w:rFonts w:cstheme="minorHAnsi"/>
          <w:b/>
          <w:color w:val="FF0000"/>
          <w:szCs w:val="20"/>
        </w:rPr>
        <w:t>wynagrodzenie o wartości nie mniejszej niż</w:t>
      </w:r>
      <w:r w:rsidRPr="009D6C30">
        <w:rPr>
          <w:rFonts w:cstheme="minorHAnsi"/>
          <w:b/>
          <w:color w:val="000000" w:themeColor="text1"/>
          <w:szCs w:val="20"/>
        </w:rPr>
        <w:t xml:space="preserve">: </w:t>
      </w:r>
      <w:r w:rsidR="00922CAC" w:rsidRPr="009D6C30">
        <w:rPr>
          <w:rFonts w:cstheme="minorHAnsi"/>
          <w:b/>
          <w:color w:val="000000" w:themeColor="text1"/>
          <w:szCs w:val="20"/>
        </w:rPr>
        <w:t>80</w:t>
      </w:r>
      <w:r w:rsidR="005B6CF5" w:rsidRPr="009D6C30">
        <w:rPr>
          <w:rFonts w:cstheme="minorHAnsi"/>
          <w:b/>
          <w:color w:val="000000" w:themeColor="text1"/>
          <w:szCs w:val="20"/>
        </w:rPr>
        <w:t>.000</w:t>
      </w:r>
      <w:r w:rsidRPr="009D6C30">
        <w:rPr>
          <w:rFonts w:cstheme="minorHAnsi"/>
          <w:b/>
          <w:color w:val="000000" w:themeColor="text1"/>
          <w:szCs w:val="20"/>
        </w:rPr>
        <w:t xml:space="preserve">,00 zł netto </w:t>
      </w:r>
      <w:r w:rsidRPr="00903367">
        <w:rPr>
          <w:rFonts w:cstheme="minorHAnsi"/>
          <w:b/>
          <w:color w:val="FF0000"/>
          <w:szCs w:val="20"/>
        </w:rPr>
        <w:t>(słownie</w:t>
      </w:r>
      <w:r w:rsidR="00922CAC">
        <w:rPr>
          <w:rFonts w:cstheme="minorHAnsi"/>
          <w:b/>
          <w:color w:val="FF0000"/>
          <w:szCs w:val="20"/>
        </w:rPr>
        <w:t>: osiemdziesiąt</w:t>
      </w:r>
      <w:r w:rsidR="005B6CF5" w:rsidRPr="00903367">
        <w:rPr>
          <w:rFonts w:cstheme="minorHAnsi"/>
          <w:b/>
          <w:color w:val="FF0000"/>
          <w:szCs w:val="20"/>
        </w:rPr>
        <w:t xml:space="preserve"> tysięcy </w:t>
      </w:r>
      <w:r w:rsidRPr="00903367">
        <w:rPr>
          <w:rFonts w:cstheme="minorHAnsi"/>
          <w:b/>
          <w:color w:val="FF0000"/>
          <w:szCs w:val="20"/>
        </w:rPr>
        <w:t>złotych 00/100)</w:t>
      </w:r>
      <w:r w:rsidR="00E7623E">
        <w:rPr>
          <w:rFonts w:cstheme="minorHAnsi"/>
          <w:b/>
          <w:color w:val="FF0000"/>
          <w:szCs w:val="20"/>
        </w:rPr>
        <w:t>.</w:t>
      </w:r>
    </w:p>
    <w:p w14:paraId="6A21C2BE" w14:textId="746AD242" w:rsidR="00811986" w:rsidRPr="00903367" w:rsidRDefault="00811986" w:rsidP="007664C3">
      <w:pPr>
        <w:rPr>
          <w:rFonts w:cstheme="minorHAnsi"/>
          <w:b/>
          <w:color w:val="FF0000"/>
          <w:szCs w:val="20"/>
        </w:rPr>
      </w:pPr>
      <w:r w:rsidRPr="00903367">
        <w:rPr>
          <w:rFonts w:cstheme="minorHAnsi"/>
          <w:b/>
          <w:color w:val="FF0000"/>
          <w:szCs w:val="20"/>
        </w:rPr>
        <w:t xml:space="preserve">Załącznikiem do niniejszego formularza, muszą być dokumenty potwierdzające należyte wykonanie </w:t>
      </w:r>
      <w:r w:rsidR="001E50C0" w:rsidRPr="00903367">
        <w:rPr>
          <w:rFonts w:cstheme="minorHAnsi"/>
          <w:b/>
          <w:color w:val="FF0000"/>
          <w:szCs w:val="20"/>
        </w:rPr>
        <w:t>projektów</w:t>
      </w:r>
    </w:p>
    <w:p w14:paraId="2C38EA3C" w14:textId="3B8B3FA9" w:rsidR="00811986" w:rsidRPr="003D5382" w:rsidRDefault="00811986" w:rsidP="003D5382">
      <w:pPr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 xml:space="preserve">DOKUMENTY POTWIERDZAJĄCE NALEŻYTE WYKONANIE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POWINNY BYĆ SPORZĄDZONE I OZNACZONE</w:t>
      </w:r>
      <w:r w:rsidR="00CD0863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W</w:t>
      </w:r>
      <w:r w:rsidR="003E40D2" w:rsidRPr="003D5382">
        <w:rPr>
          <w:rFonts w:cstheme="minorHAnsi"/>
          <w:b/>
          <w:szCs w:val="20"/>
        </w:rPr>
        <w:t> </w:t>
      </w:r>
      <w:r w:rsidRPr="003D5382">
        <w:rPr>
          <w:rFonts w:cstheme="minorHAnsi"/>
          <w:b/>
          <w:szCs w:val="20"/>
        </w:rPr>
        <w:t xml:space="preserve">TAKI SPOSÓB, ABY NIE BYŁO WĄTPLIWOŚCI, KTÓRYCH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 xml:space="preserve">WYKAZANYCH PRZEZ WYKONAWCĘ DOTYCZĄ. </w:t>
      </w:r>
      <w:r w:rsidRPr="003D5382">
        <w:rPr>
          <w:rFonts w:cstheme="minorHAnsi"/>
          <w:szCs w:val="20"/>
        </w:rPr>
        <w:t xml:space="preserve">Przykład: </w:t>
      </w:r>
      <w:r w:rsidRPr="003D5382">
        <w:rPr>
          <w:rFonts w:cstheme="minorHAnsi"/>
          <w:i/>
          <w:szCs w:val="20"/>
        </w:rPr>
        <w:t xml:space="preserve">„Referencje do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1”</w:t>
      </w:r>
    </w:p>
    <w:p w14:paraId="3E92791C" w14:textId="340E8C48" w:rsidR="00753F47" w:rsidRDefault="00753F47" w:rsidP="00753F47">
      <w:pPr>
        <w:keepNext/>
        <w:spacing w:after="120"/>
        <w:rPr>
          <w:rFonts w:eastAsiaTheme="minorHAnsi" w:cstheme="minorHAnsi"/>
          <w:b/>
          <w:szCs w:val="20"/>
        </w:rPr>
      </w:pPr>
      <w:r w:rsidRPr="00590146">
        <w:rPr>
          <w:rFonts w:eastAsiaTheme="minorHAnsi" w:cstheme="minorHAnsi"/>
          <w:b/>
          <w:szCs w:val="20"/>
        </w:rPr>
        <w:t>UWAGA! W przypadku projektów realizowanych na rzecz Zamawiającego</w:t>
      </w:r>
      <w:r w:rsidR="007664C3">
        <w:rPr>
          <w:rFonts w:eastAsiaTheme="minorHAnsi" w:cstheme="minorHAnsi"/>
          <w:b/>
          <w:szCs w:val="20"/>
        </w:rPr>
        <w:t xml:space="preserve"> (ENEA Centrum Sp. z o.o.)</w:t>
      </w:r>
      <w:r w:rsidRPr="00590146">
        <w:rPr>
          <w:rFonts w:eastAsiaTheme="minorHAnsi" w:cstheme="minorHAnsi"/>
          <w:b/>
          <w:szCs w:val="20"/>
        </w:rPr>
        <w:t>, zamiast dokumentu potwierdzającego należyte wykonanie, Zamawiający dopuszcza wskazanie nr umowy oraz Koordynatora Umowy ze Strony Zamawiającego.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</w:tblGrid>
      <w:tr w:rsidR="00C22422" w:rsidRPr="003D5382" w14:paraId="513FC7F1" w14:textId="77777777" w:rsidTr="00C22422">
        <w:trPr>
          <w:trHeight w:hRule="exact" w:val="155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C22422" w:rsidRPr="003D5382" w:rsidRDefault="00C22422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C22422" w:rsidRPr="003D5382" w14:paraId="51D41079" w14:textId="77777777" w:rsidTr="00C22422">
        <w:trPr>
          <w:trHeight w:val="380"/>
          <w:jc w:val="center"/>
        </w:trPr>
        <w:tc>
          <w:tcPr>
            <w:tcW w:w="4248" w:type="dxa"/>
            <w:hideMark/>
          </w:tcPr>
          <w:p w14:paraId="1C7F11A1" w14:textId="77777777" w:rsidR="00C22422" w:rsidRPr="003D5382" w:rsidRDefault="00C22422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038492D" w14:textId="56124DB2" w:rsidR="00811986" w:rsidRPr="003D5382" w:rsidRDefault="00811986" w:rsidP="003D5382">
      <w:pPr>
        <w:jc w:val="left"/>
        <w:rPr>
          <w:rFonts w:cstheme="minorHAnsi"/>
          <w:b/>
          <w:bCs/>
          <w:szCs w:val="20"/>
          <w:u w:val="single"/>
        </w:rPr>
      </w:pPr>
    </w:p>
    <w:p w14:paraId="2AEDD4CC" w14:textId="77777777" w:rsidR="0026403C" w:rsidRDefault="0026403C">
      <w:pPr>
        <w:spacing w:after="200"/>
        <w:jc w:val="left"/>
        <w:rPr>
          <w:rFonts w:cstheme="minorHAnsi"/>
          <w:b/>
          <w:bCs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75311014" w14:textId="329C3C52" w:rsidR="0030391A" w:rsidRPr="003D5382" w:rsidRDefault="0030391A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8" w:name="_Toc139970988"/>
      <w:r w:rsidRPr="003D5382">
        <w:rPr>
          <w:rFonts w:cstheme="minorHAnsi"/>
          <w:sz w:val="20"/>
          <w:szCs w:val="20"/>
          <w:u w:val="single"/>
        </w:rPr>
        <w:lastRenderedPageBreak/>
        <w:t>ZAŁĄCZNIK NR</w:t>
      </w:r>
      <w:r w:rsidR="00044C29" w:rsidRPr="003D5382">
        <w:rPr>
          <w:rFonts w:cstheme="minorHAnsi"/>
          <w:sz w:val="20"/>
          <w:szCs w:val="20"/>
          <w:u w:val="single"/>
        </w:rPr>
        <w:t xml:space="preserve"> </w:t>
      </w:r>
      <w:r w:rsidR="009D6C30">
        <w:rPr>
          <w:rFonts w:cstheme="minorHAnsi"/>
          <w:sz w:val="20"/>
          <w:szCs w:val="20"/>
          <w:u w:val="single"/>
        </w:rPr>
        <w:t>7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>OŚWIADCZENIE O UCZESTNICTWIE W GRUPIE KAPITAŁOWEJ</w:t>
      </w:r>
      <w:r w:rsidR="007E46BF" w:rsidRPr="003D5382">
        <w:rPr>
          <w:rFonts w:cstheme="minorHAnsi"/>
          <w:sz w:val="20"/>
          <w:szCs w:val="20"/>
          <w:u w:val="single"/>
        </w:rPr>
        <w:t xml:space="preserve"> </w:t>
      </w:r>
      <w:r w:rsidR="007E46BF" w:rsidRPr="002A060F">
        <w:rPr>
          <w:rFonts w:cstheme="minorHAnsi"/>
          <w:color w:val="FF0000"/>
          <w:sz w:val="20"/>
          <w:szCs w:val="20"/>
          <w:u w:val="single"/>
        </w:rPr>
        <w:t xml:space="preserve">(SKŁADANE NA WEZWANIE PRZEZ WYKONAWCĘ KTÓREGO </w:t>
      </w:r>
      <w:r w:rsidR="001376E7" w:rsidRPr="002A060F">
        <w:rPr>
          <w:rFonts w:cstheme="minorHAnsi"/>
          <w:color w:val="FF0000"/>
          <w:sz w:val="20"/>
          <w:szCs w:val="20"/>
          <w:u w:val="single"/>
        </w:rPr>
        <w:t>OFERTA</w:t>
      </w:r>
      <w:r w:rsidR="007E46BF" w:rsidRPr="002A060F">
        <w:rPr>
          <w:rFonts w:cstheme="minorHAnsi"/>
          <w:color w:val="FF0000"/>
          <w:sz w:val="20"/>
          <w:szCs w:val="20"/>
          <w:u w:val="single"/>
        </w:rPr>
        <w:t xml:space="preserve"> ZOSTANIE NAJWYŻEJ OCENIONA)</w:t>
      </w:r>
      <w:bookmarkEnd w:id="38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3D5382" w14:paraId="11990EA7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78582BCA" w14:textId="77777777" w:rsidR="0030391A" w:rsidRPr="003D5382" w:rsidRDefault="0030391A" w:rsidP="003D5382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994EEC6" w14:textId="77777777" w:rsidR="0030391A" w:rsidRPr="003D5382" w:rsidRDefault="0030391A" w:rsidP="003D5382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5382" w14:paraId="315A018C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575F" w14:textId="77777777" w:rsidR="004125CD" w:rsidRPr="003D5382" w:rsidRDefault="004125CD" w:rsidP="003D5382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20AD3979" w14:textId="77777777" w:rsidR="009D6C30" w:rsidRPr="003D5382" w:rsidRDefault="009D6C30" w:rsidP="009D6C30">
            <w:pPr>
              <w:jc w:val="center"/>
              <w:rPr>
                <w:rFonts w:cstheme="minorHAnsi"/>
                <w:b/>
                <w:szCs w:val="20"/>
              </w:rPr>
            </w:pPr>
            <w:r w:rsidRPr="00C202F1">
              <w:rPr>
                <w:rFonts w:cstheme="minorHAnsi"/>
                <w:b/>
                <w:bCs/>
                <w:color w:val="2E74B5"/>
                <w:sz w:val="24"/>
                <w:szCs w:val="20"/>
              </w:rPr>
              <w:t>Rozbudowa monitoringu i ochrony sieci OT</w:t>
            </w:r>
          </w:p>
          <w:p w14:paraId="571DE7FF" w14:textId="1C666E96" w:rsidR="0030391A" w:rsidRPr="003D5382" w:rsidRDefault="0030391A" w:rsidP="003D5382">
            <w:pPr>
              <w:jc w:val="center"/>
              <w:rPr>
                <w:rFonts w:cstheme="minorHAnsi"/>
                <w:b/>
                <w:bCs/>
                <w:color w:val="FFFFFF"/>
                <w:szCs w:val="20"/>
              </w:rPr>
            </w:pPr>
          </w:p>
        </w:tc>
      </w:tr>
    </w:tbl>
    <w:p w14:paraId="64FA1E84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A7192CE" w14:textId="49219479" w:rsidR="0030391A" w:rsidRPr="003D5382" w:rsidRDefault="0030391A" w:rsidP="00147A88">
      <w:pPr>
        <w:tabs>
          <w:tab w:val="left" w:pos="6620"/>
        </w:tabs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 xml:space="preserve">Działając w imieniu i na rzecz (nazwa/firma/adres Wykonawcy) </w:t>
      </w:r>
      <w:r w:rsidR="00147A88">
        <w:rPr>
          <w:rFonts w:cstheme="minorHAnsi"/>
          <w:szCs w:val="20"/>
          <w:lang w:eastAsia="ar-SA"/>
        </w:rPr>
        <w:tab/>
      </w:r>
    </w:p>
    <w:p w14:paraId="2219D569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541CD830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9E885E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9E283AB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1E22B56" w14:textId="36F12FBC" w:rsidR="0030391A" w:rsidRPr="003D5382" w:rsidRDefault="0030391A" w:rsidP="005A1392">
      <w:pPr>
        <w:numPr>
          <w:ilvl w:val="0"/>
          <w:numId w:val="44"/>
        </w:numPr>
        <w:suppressAutoHyphens/>
        <w:ind w:left="442" w:hanging="357"/>
        <w:rPr>
          <w:rFonts w:cstheme="minorHAnsi"/>
          <w:szCs w:val="20"/>
          <w:lang w:eastAsia="ar-SA"/>
        </w:rPr>
      </w:pPr>
      <w:r w:rsidRPr="009D6C30">
        <w:rPr>
          <w:rFonts w:cstheme="minorHAnsi"/>
          <w:color w:val="FF0000"/>
          <w:szCs w:val="20"/>
          <w:lang w:eastAsia="ar-SA"/>
        </w:rPr>
        <w:t>**</w:t>
      </w:r>
      <w:r w:rsidRPr="003D5382">
        <w:rPr>
          <w:rFonts w:cstheme="minorHAnsi"/>
          <w:szCs w:val="20"/>
          <w:lang w:eastAsia="ar-SA"/>
        </w:rPr>
        <w:t>oświadczam, że przynależę do tej samej grupy kapitałowej w rozumieniu ustawy z dnia 16 lutego 2007r.</w:t>
      </w:r>
      <w:r w:rsidR="00A87EAE" w:rsidRPr="003D5382">
        <w:rPr>
          <w:rFonts w:cstheme="minorHAnsi"/>
          <w:szCs w:val="20"/>
          <w:lang w:eastAsia="ar-SA"/>
        </w:rPr>
        <w:br/>
      </w:r>
      <w:r w:rsidRPr="003D5382">
        <w:rPr>
          <w:rFonts w:cstheme="minorHAnsi"/>
          <w:szCs w:val="20"/>
          <w:lang w:eastAsia="ar-SA"/>
        </w:rPr>
        <w:t xml:space="preserve">o ochronie konkurencji i konsumentów </w:t>
      </w:r>
      <w:r w:rsidRPr="003D5382">
        <w:rPr>
          <w:rFonts w:cstheme="minorHAnsi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3D5382" w14:paraId="159F436C" w14:textId="77777777" w:rsidTr="00872D3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55184" w14:textId="77777777" w:rsidR="0030391A" w:rsidRPr="003D5382" w:rsidRDefault="0030391A" w:rsidP="003D5382">
            <w:pPr>
              <w:suppressAutoHyphens/>
              <w:ind w:right="176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588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07C7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30391A" w:rsidRPr="003D5382" w14:paraId="3E15482D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A4FE4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7A682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AA69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30391A" w:rsidRPr="003D5382" w14:paraId="0D160494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AB81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66CF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B8BD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0BA540B" w14:textId="06A7C45D" w:rsidR="0030391A" w:rsidRPr="003D5382" w:rsidRDefault="0030391A" w:rsidP="003D5382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C22422" w:rsidRPr="003D5382" w14:paraId="01BE5292" w14:textId="77777777" w:rsidTr="00C22422">
        <w:trPr>
          <w:trHeight w:hRule="exact" w:val="1394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A24F" w14:textId="77777777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C22422" w:rsidRPr="003D5382" w14:paraId="4331CFE8" w14:textId="77777777" w:rsidTr="00C22422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283638E7" w14:textId="54A78A63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69DB9FB" w14:textId="543199FA" w:rsidR="0030391A" w:rsidRPr="003D5382" w:rsidRDefault="00EB7BD4" w:rsidP="003D5382">
      <w:pPr>
        <w:suppressAutoHyphens/>
        <w:ind w:right="584"/>
        <w:rPr>
          <w:rFonts w:cstheme="minorHAnsi"/>
          <w:szCs w:val="20"/>
          <w:lang w:eastAsia="ar-SA"/>
        </w:rPr>
      </w:pPr>
      <w:r w:rsidRPr="003D5382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CF2B4" wp14:editId="41EE06FD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32852F8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6BF47ACB" w14:textId="77777777" w:rsidR="0030391A" w:rsidRPr="003D5382" w:rsidRDefault="0030391A" w:rsidP="005A1392">
      <w:pPr>
        <w:numPr>
          <w:ilvl w:val="0"/>
          <w:numId w:val="44"/>
        </w:numPr>
        <w:suppressAutoHyphens/>
        <w:ind w:right="584"/>
        <w:rPr>
          <w:rFonts w:cstheme="minorHAnsi"/>
          <w:color w:val="000000" w:themeColor="text1"/>
          <w:szCs w:val="20"/>
          <w:lang w:eastAsia="ar-SA"/>
        </w:rPr>
      </w:pPr>
      <w:r w:rsidRPr="009D6C30">
        <w:rPr>
          <w:rFonts w:cstheme="minorHAnsi"/>
          <w:color w:val="FF0000"/>
          <w:szCs w:val="20"/>
          <w:lang w:eastAsia="ar-SA"/>
        </w:rPr>
        <w:t xml:space="preserve">* </w:t>
      </w:r>
      <w:r w:rsidRPr="003D5382">
        <w:rPr>
          <w:rFonts w:cstheme="minorHAnsi"/>
          <w:color w:val="000000" w:themeColor="text1"/>
          <w:szCs w:val="20"/>
          <w:lang w:eastAsia="ar-SA"/>
        </w:rPr>
        <w:t xml:space="preserve">oświadczam, że nie przynależę do tej samej grupy kapitałowej </w:t>
      </w:r>
      <w:r w:rsidRPr="003D5382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C22422" w:rsidRPr="003D5382" w14:paraId="3274525F" w14:textId="77777777" w:rsidTr="00C22422">
        <w:trPr>
          <w:trHeight w:hRule="exact" w:val="1401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497F" w14:textId="77777777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C22422" w:rsidRPr="003D5382" w14:paraId="4FFA66B9" w14:textId="77777777" w:rsidTr="00C22422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2422393C" w14:textId="7B8DF564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4439C53" w14:textId="77777777" w:rsidR="0030391A" w:rsidRPr="003D5382" w:rsidRDefault="0030391A" w:rsidP="003D5382">
      <w:pPr>
        <w:suppressAutoHyphens/>
        <w:ind w:right="584"/>
        <w:rPr>
          <w:rFonts w:cstheme="minorHAnsi"/>
          <w:szCs w:val="20"/>
          <w:lang w:eastAsia="ar-SA"/>
        </w:rPr>
      </w:pPr>
    </w:p>
    <w:p w14:paraId="40D1032E" w14:textId="77777777" w:rsidR="0030391A" w:rsidRPr="003D5382" w:rsidRDefault="0030391A" w:rsidP="003D5382">
      <w:pPr>
        <w:suppressAutoHyphens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0A2086B2" w14:textId="457CC9F7" w:rsidR="001B254F" w:rsidRPr="00A105B5" w:rsidRDefault="0030391A" w:rsidP="00612E85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spacing w:val="5"/>
          <w:kern w:val="28"/>
          <w:szCs w:val="20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  <w:bookmarkStart w:id="39" w:name="_Toc413996456"/>
      <w:bookmarkStart w:id="40" w:name="_Toc415479949"/>
      <w:bookmarkStart w:id="41" w:name="_Toc421872471"/>
      <w:bookmarkStart w:id="42" w:name="_Toc413996457"/>
      <w:bookmarkStart w:id="43" w:name="_Toc415479950"/>
      <w:bookmarkStart w:id="44" w:name="_Toc421872472"/>
      <w:bookmarkStart w:id="45" w:name="_Toc413996458"/>
      <w:bookmarkStart w:id="46" w:name="_Toc415479951"/>
      <w:bookmarkStart w:id="47" w:name="_Toc421872473"/>
      <w:bookmarkStart w:id="48" w:name="_gjdgxs" w:colFirst="0" w:colLast="0"/>
      <w:bookmarkStart w:id="49" w:name="_Toc448498916"/>
      <w:bookmarkStart w:id="50" w:name="_Toc448499177"/>
      <w:bookmarkStart w:id="51" w:name="_Toc448498917"/>
      <w:bookmarkStart w:id="52" w:name="_Toc448499178"/>
      <w:bookmarkStart w:id="53" w:name="_Toc448498919"/>
      <w:bookmarkStart w:id="54" w:name="_Toc448499180"/>
      <w:bookmarkStart w:id="55" w:name="_Toc448498923"/>
      <w:bookmarkStart w:id="56" w:name="_Toc448499184"/>
      <w:bookmarkStart w:id="57" w:name="_Toc448499570"/>
      <w:bookmarkStart w:id="58" w:name="_Toc448499764"/>
      <w:bookmarkStart w:id="59" w:name="_Toc448499947"/>
      <w:bookmarkStart w:id="60" w:name="_Toc448499992"/>
      <w:bookmarkStart w:id="61" w:name="_Toc361315865"/>
      <w:bookmarkStart w:id="62" w:name="_Toc361315922"/>
      <w:bookmarkStart w:id="63" w:name="_Toc361315872"/>
      <w:bookmarkStart w:id="64" w:name="_Toc361315929"/>
      <w:bookmarkStart w:id="65" w:name="_GoBack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sectPr w:rsidR="001B254F" w:rsidRPr="00A105B5" w:rsidSect="003E40D2">
      <w:headerReference w:type="default" r:id="rId19"/>
      <w:footerReference w:type="default" r:id="rId20"/>
      <w:headerReference w:type="first" r:id="rId21"/>
      <w:pgSz w:w="11906" w:h="16838" w:code="9"/>
      <w:pgMar w:top="1418" w:right="1274" w:bottom="1418" w:left="1418" w:header="709" w:footer="86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34C3D" w16cex:dateUtc="2023-08-01T07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960BD" w14:textId="77777777" w:rsidR="00D46199" w:rsidRDefault="00D46199" w:rsidP="007A1C80">
      <w:r>
        <w:separator/>
      </w:r>
    </w:p>
  </w:endnote>
  <w:endnote w:type="continuationSeparator" w:id="0">
    <w:p w14:paraId="455D2EA6" w14:textId="77777777" w:rsidR="00D46199" w:rsidRDefault="00D46199" w:rsidP="007A1C80">
      <w:r>
        <w:continuationSeparator/>
      </w:r>
    </w:p>
  </w:endnote>
  <w:endnote w:type="continuationNotice" w:id="1">
    <w:p w14:paraId="2584C17A" w14:textId="77777777" w:rsidR="00D46199" w:rsidRDefault="00D46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1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6"/>
      <w:gridCol w:w="3665"/>
      <w:gridCol w:w="1576"/>
    </w:tblGrid>
    <w:tr w:rsidR="00D46199" w:rsidRPr="00E36F95" w14:paraId="18A499B9" w14:textId="77777777" w:rsidTr="00710774">
      <w:trPr>
        <w:trHeight w:val="50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84B480" w14:textId="77777777" w:rsidR="00D46199" w:rsidRPr="00B16B42" w:rsidRDefault="00D46199" w:rsidP="00710774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D83DD" w14:textId="77777777" w:rsidR="00D46199" w:rsidRDefault="00D46199" w:rsidP="00710774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88AEBE" w14:textId="02EC0410" w:rsidR="00D46199" w:rsidRPr="00E36F95" w:rsidRDefault="00D46199" w:rsidP="00710774">
          <w:pPr>
            <w:pStyle w:val="Stopka"/>
            <w:spacing w:before="20"/>
            <w:jc w:val="right"/>
            <w:rPr>
              <w:sz w:val="18"/>
              <w:szCs w:val="16"/>
            </w:rPr>
          </w:pPr>
          <w:r w:rsidRPr="00E36F95">
            <w:rPr>
              <w:sz w:val="18"/>
              <w:szCs w:val="16"/>
            </w:rPr>
            <w:t xml:space="preserve">Strona </w:t>
          </w:r>
          <w:r w:rsidRPr="00E36F95">
            <w:rPr>
              <w:sz w:val="18"/>
              <w:szCs w:val="16"/>
            </w:rPr>
            <w:fldChar w:fldCharType="begin"/>
          </w:r>
          <w:r w:rsidRPr="00E36F95">
            <w:rPr>
              <w:sz w:val="18"/>
              <w:szCs w:val="16"/>
            </w:rPr>
            <w:instrText xml:space="preserve"> PAGE </w:instrText>
          </w:r>
          <w:r w:rsidRPr="00E36F95">
            <w:rPr>
              <w:sz w:val="18"/>
              <w:szCs w:val="16"/>
            </w:rPr>
            <w:fldChar w:fldCharType="separate"/>
          </w:r>
          <w:r>
            <w:rPr>
              <w:noProof/>
              <w:sz w:val="18"/>
              <w:szCs w:val="16"/>
            </w:rPr>
            <w:t>6</w:t>
          </w:r>
          <w:r w:rsidRPr="00E36F95">
            <w:rPr>
              <w:sz w:val="18"/>
              <w:szCs w:val="16"/>
            </w:rPr>
            <w:fldChar w:fldCharType="end"/>
          </w:r>
          <w:r w:rsidRPr="00E36F95">
            <w:rPr>
              <w:sz w:val="18"/>
              <w:szCs w:val="16"/>
            </w:rPr>
            <w:t xml:space="preserve"> z </w:t>
          </w:r>
          <w:r w:rsidRPr="00E36F95">
            <w:rPr>
              <w:sz w:val="18"/>
              <w:szCs w:val="16"/>
            </w:rPr>
            <w:fldChar w:fldCharType="begin"/>
          </w:r>
          <w:r w:rsidRPr="00E36F95">
            <w:rPr>
              <w:sz w:val="18"/>
              <w:szCs w:val="16"/>
            </w:rPr>
            <w:instrText xml:space="preserve"> NUMPAGES   \* MERGEFORMAT </w:instrText>
          </w:r>
          <w:r w:rsidRPr="00E36F95">
            <w:rPr>
              <w:sz w:val="18"/>
              <w:szCs w:val="16"/>
            </w:rPr>
            <w:fldChar w:fldCharType="separate"/>
          </w:r>
          <w:r>
            <w:rPr>
              <w:noProof/>
              <w:sz w:val="18"/>
              <w:szCs w:val="16"/>
            </w:rPr>
            <w:t>28</w:t>
          </w:r>
          <w:r w:rsidRPr="00E36F95">
            <w:rPr>
              <w:sz w:val="18"/>
              <w:szCs w:val="16"/>
            </w:rPr>
            <w:fldChar w:fldCharType="end"/>
          </w:r>
        </w:p>
      </w:tc>
    </w:tr>
  </w:tbl>
  <w:p w14:paraId="682CA452" w14:textId="77777777" w:rsidR="00D46199" w:rsidRPr="00CC08B4" w:rsidRDefault="00D46199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601909"/>
      <w:docPartObj>
        <w:docPartGallery w:val="Page Numbers (Bottom of Page)"/>
        <w:docPartUnique/>
      </w:docPartObj>
    </w:sdtPr>
    <w:sdtEndPr/>
    <w:sdtContent>
      <w:sdt>
        <w:sdtPr>
          <w:id w:val="-1074434717"/>
          <w:docPartObj>
            <w:docPartGallery w:val="Page Numbers (Top of Page)"/>
            <w:docPartUnique/>
          </w:docPartObj>
        </w:sdtPr>
        <w:sdtEndPr/>
        <w:sdtContent>
          <w:p w14:paraId="5C68C35C" w14:textId="46545524" w:rsidR="00D46199" w:rsidRDefault="00D46199">
            <w:pPr>
              <w:pStyle w:val="Stopka"/>
              <w:jc w:val="right"/>
            </w:pPr>
            <w:r w:rsidRPr="00E36F95">
              <w:rPr>
                <w:sz w:val="18"/>
                <w:szCs w:val="18"/>
              </w:rPr>
              <w:t xml:space="preserve">Strona </w:t>
            </w:r>
            <w:r w:rsidRPr="00E36F95">
              <w:rPr>
                <w:b/>
                <w:bCs/>
                <w:sz w:val="18"/>
                <w:szCs w:val="18"/>
              </w:rPr>
              <w:fldChar w:fldCharType="begin"/>
            </w:r>
            <w:r w:rsidRPr="00E36F95">
              <w:rPr>
                <w:b/>
                <w:bCs/>
                <w:sz w:val="18"/>
                <w:szCs w:val="18"/>
              </w:rPr>
              <w:instrText>PAGE</w:instrText>
            </w:r>
            <w:r w:rsidRPr="00E36F95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36F95">
              <w:rPr>
                <w:b/>
                <w:bCs/>
                <w:sz w:val="18"/>
                <w:szCs w:val="18"/>
              </w:rPr>
              <w:fldChar w:fldCharType="end"/>
            </w:r>
            <w:r w:rsidRPr="00E36F95">
              <w:rPr>
                <w:sz w:val="18"/>
                <w:szCs w:val="18"/>
              </w:rPr>
              <w:t xml:space="preserve"> z </w:t>
            </w:r>
            <w:r w:rsidRPr="00E36F95">
              <w:rPr>
                <w:b/>
                <w:bCs/>
                <w:sz w:val="18"/>
                <w:szCs w:val="18"/>
              </w:rPr>
              <w:fldChar w:fldCharType="begin"/>
            </w:r>
            <w:r w:rsidRPr="00E36F95">
              <w:rPr>
                <w:b/>
                <w:bCs/>
                <w:sz w:val="18"/>
                <w:szCs w:val="18"/>
              </w:rPr>
              <w:instrText>NUMPAGES</w:instrText>
            </w:r>
            <w:r w:rsidRPr="00E36F95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28</w:t>
            </w:r>
            <w:r w:rsidRPr="00E36F9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FE42FA3" w14:textId="77777777" w:rsidR="00D46199" w:rsidRDefault="00D461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379494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611BED" w14:textId="1FB0615E" w:rsidR="00D46199" w:rsidRPr="00E36F95" w:rsidRDefault="00D46199">
            <w:pPr>
              <w:pStyle w:val="Stopka"/>
              <w:jc w:val="right"/>
              <w:rPr>
                <w:sz w:val="18"/>
              </w:rPr>
            </w:pPr>
            <w:r w:rsidRPr="00E36F95">
              <w:rPr>
                <w:sz w:val="18"/>
                <w:szCs w:val="20"/>
              </w:rPr>
              <w:t xml:space="preserve">Strona </w:t>
            </w:r>
            <w:r w:rsidRPr="00E36F95">
              <w:rPr>
                <w:b/>
                <w:bCs/>
                <w:sz w:val="18"/>
                <w:szCs w:val="20"/>
              </w:rPr>
              <w:fldChar w:fldCharType="begin"/>
            </w:r>
            <w:r w:rsidRPr="00E36F95">
              <w:rPr>
                <w:b/>
                <w:bCs/>
                <w:sz w:val="18"/>
                <w:szCs w:val="20"/>
              </w:rPr>
              <w:instrText>PAGE</w:instrText>
            </w:r>
            <w:r w:rsidRPr="00E36F95">
              <w:rPr>
                <w:b/>
                <w:bCs/>
                <w:sz w:val="18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20"/>
              </w:rPr>
              <w:t>28</w:t>
            </w:r>
            <w:r w:rsidRPr="00E36F95">
              <w:rPr>
                <w:b/>
                <w:bCs/>
                <w:sz w:val="18"/>
                <w:szCs w:val="20"/>
              </w:rPr>
              <w:fldChar w:fldCharType="end"/>
            </w:r>
            <w:r w:rsidRPr="00E36F95">
              <w:rPr>
                <w:sz w:val="18"/>
                <w:szCs w:val="20"/>
              </w:rPr>
              <w:t xml:space="preserve"> z </w:t>
            </w:r>
            <w:r w:rsidRPr="00E36F95">
              <w:rPr>
                <w:b/>
                <w:bCs/>
                <w:sz w:val="18"/>
                <w:szCs w:val="20"/>
              </w:rPr>
              <w:fldChar w:fldCharType="begin"/>
            </w:r>
            <w:r w:rsidRPr="00E36F95">
              <w:rPr>
                <w:b/>
                <w:bCs/>
                <w:sz w:val="18"/>
                <w:szCs w:val="20"/>
              </w:rPr>
              <w:instrText>NUMPAGES</w:instrText>
            </w:r>
            <w:r w:rsidRPr="00E36F95">
              <w:rPr>
                <w:b/>
                <w:bCs/>
                <w:sz w:val="18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20"/>
              </w:rPr>
              <w:t>28</w:t>
            </w:r>
            <w:r w:rsidRPr="00E36F95">
              <w:rPr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45228D22" w14:textId="2DBC781C" w:rsidR="00D46199" w:rsidRPr="006467C1" w:rsidRDefault="00D46199" w:rsidP="003E40D2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32794" w14:textId="77777777" w:rsidR="00D46199" w:rsidRDefault="00D46199" w:rsidP="007A1C80">
      <w:r>
        <w:separator/>
      </w:r>
    </w:p>
  </w:footnote>
  <w:footnote w:type="continuationSeparator" w:id="0">
    <w:p w14:paraId="251B9892" w14:textId="77777777" w:rsidR="00D46199" w:rsidRDefault="00D46199" w:rsidP="007A1C80">
      <w:r>
        <w:continuationSeparator/>
      </w:r>
    </w:p>
  </w:footnote>
  <w:footnote w:type="continuationNotice" w:id="1">
    <w:p w14:paraId="067308A0" w14:textId="77777777" w:rsidR="00D46199" w:rsidRDefault="00D46199"/>
  </w:footnote>
  <w:footnote w:id="2">
    <w:p w14:paraId="1C0FCD70" w14:textId="77777777" w:rsidR="00D46199" w:rsidRDefault="00D46199" w:rsidP="009A554B">
      <w:pPr>
        <w:rPr>
          <w:rFonts w:eastAsiaTheme="minorHAnsi" w:cstheme="minorHAnsi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>List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y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Sankcyjn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e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</w:t>
      </w:r>
    </w:p>
    <w:p w14:paraId="254910AA" w14:textId="77777777" w:rsidR="00D46199" w:rsidRPr="00E67AD8" w:rsidRDefault="00D46199" w:rsidP="005A1392">
      <w:pPr>
        <w:pStyle w:val="Akapitzlist"/>
        <w:numPr>
          <w:ilvl w:val="0"/>
          <w:numId w:val="63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wykazy osób lub podmiotów określone w:</w:t>
      </w:r>
    </w:p>
    <w:p w14:paraId="7F110E77" w14:textId="77777777" w:rsidR="00D46199" w:rsidRPr="00E67AD8" w:rsidRDefault="00D46199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C64DAB9" w14:textId="77777777" w:rsidR="00D46199" w:rsidRPr="00E67AD8" w:rsidRDefault="00D46199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5427CFD6" w14:textId="77777777" w:rsidR="00D46199" w:rsidRPr="00B13674" w:rsidRDefault="00D46199" w:rsidP="005A1392">
      <w:pPr>
        <w:pStyle w:val="Akapitzlist"/>
        <w:numPr>
          <w:ilvl w:val="0"/>
          <w:numId w:val="63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3">
    <w:p w14:paraId="395414AF" w14:textId="77777777" w:rsidR="00D46199" w:rsidRPr="00924000" w:rsidRDefault="00D46199" w:rsidP="009A554B">
      <w:pPr>
        <w:pStyle w:val="Tekstprzypisudolnego"/>
        <w:rPr>
          <w:rFonts w:eastAsiaTheme="minorHAnsi" w:cstheme="minorHAnsi"/>
          <w:highlight w:val="lightGray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4">
    <w:p w14:paraId="3F5BC049" w14:textId="77777777" w:rsidR="00D46199" w:rsidRPr="00891EB7" w:rsidRDefault="00D46199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D46199" w:rsidRPr="00DD3397" w14:paraId="66786349" w14:textId="77777777" w:rsidTr="004705CD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D46199" w:rsidRPr="00DD3397" w:rsidRDefault="00D46199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D46199" w:rsidRPr="00DD3397" w:rsidRDefault="00D46199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D46199" w:rsidRPr="00DD3397" w14:paraId="7367C565" w14:textId="77777777" w:rsidTr="004705CD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D46199" w:rsidRPr="00DD3397" w:rsidRDefault="00D46199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162F4AC0" w:rsidR="00D46199" w:rsidRPr="006B4A38" w:rsidRDefault="00D46199" w:rsidP="000449A2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BE4656">
            <w:rPr>
              <w:rFonts w:cstheme="minorHAnsi"/>
              <w:b/>
              <w:bCs/>
              <w:sz w:val="18"/>
              <w:szCs w:val="18"/>
            </w:rPr>
            <w:t>1400/DW00/ZT/KZ/2023/0000</w:t>
          </w:r>
          <w:r>
            <w:rPr>
              <w:rFonts w:cstheme="minorHAnsi"/>
              <w:b/>
              <w:bCs/>
              <w:sz w:val="18"/>
              <w:szCs w:val="18"/>
            </w:rPr>
            <w:t>073620</w:t>
          </w:r>
        </w:p>
      </w:tc>
    </w:tr>
  </w:tbl>
  <w:p w14:paraId="6F0CB038" w14:textId="77777777" w:rsidR="00D46199" w:rsidRPr="00C842CA" w:rsidRDefault="00D46199" w:rsidP="00802FB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68"/>
      <w:gridCol w:w="2988"/>
    </w:tblGrid>
    <w:tr w:rsidR="00D46199" w:rsidRPr="00DD3397" w14:paraId="586C100C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D46199" w:rsidRPr="00DD3397" w:rsidRDefault="00D46199" w:rsidP="00121F3A">
          <w:pPr>
            <w:pStyle w:val="Nagwek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D46199" w:rsidRPr="00DD3397" w:rsidRDefault="00D46199" w:rsidP="00121F3A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D46199" w:rsidRPr="00F737B7" w14:paraId="420F57F5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D46199" w:rsidRPr="00DD3397" w:rsidRDefault="00D46199" w:rsidP="005C6F8F">
          <w:pPr>
            <w:pStyle w:val="Nagwek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6EAD339C" w:rsidR="00D46199" w:rsidRPr="00F737B7" w:rsidRDefault="00D46199" w:rsidP="00903367">
          <w:pPr>
            <w:pStyle w:val="Nagwek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BE4656">
            <w:rPr>
              <w:rFonts w:cstheme="minorHAnsi"/>
              <w:b/>
              <w:bCs/>
              <w:sz w:val="18"/>
              <w:szCs w:val="18"/>
            </w:rPr>
            <w:t>1400/DW00/ZT/KZ/2023/000</w:t>
          </w:r>
          <w:r>
            <w:rPr>
              <w:rFonts w:cstheme="minorHAnsi"/>
              <w:b/>
              <w:bCs/>
              <w:sz w:val="18"/>
              <w:szCs w:val="18"/>
            </w:rPr>
            <w:t>0073620</w:t>
          </w:r>
        </w:p>
      </w:tc>
    </w:tr>
  </w:tbl>
  <w:p w14:paraId="61AE3A27" w14:textId="77777777" w:rsidR="00D46199" w:rsidRPr="00121F3A" w:rsidRDefault="00D46199" w:rsidP="00121F3A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  <w:gridCol w:w="146"/>
    </w:tblGrid>
    <w:tr w:rsidR="00D46199" w:rsidRPr="00DD3397" w14:paraId="3C6805D9" w14:textId="77777777" w:rsidTr="00E7623E">
      <w:trPr>
        <w:cantSplit/>
        <w:trHeight w:val="284"/>
      </w:trPr>
      <w:tc>
        <w:tcPr>
          <w:tcW w:w="9638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498" w:type="dxa"/>
            <w:tblBorders>
              <w:bottom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6486"/>
            <w:gridCol w:w="3012"/>
          </w:tblGrid>
          <w:tr w:rsidR="00D46199" w:rsidRPr="00DD3397" w14:paraId="7289CD48" w14:textId="77777777" w:rsidTr="00635649">
            <w:trPr>
              <w:cantSplit/>
              <w:trHeight w:val="284"/>
            </w:trPr>
            <w:tc>
              <w:tcPr>
                <w:tcW w:w="64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D24985" w14:textId="77777777" w:rsidR="00D46199" w:rsidRPr="00DD3397" w:rsidRDefault="00D46199" w:rsidP="00E7623E">
                <w:pPr>
                  <w:pStyle w:val="Nagwek"/>
                  <w:spacing w:line="240" w:lineRule="auto"/>
                  <w:jc w:val="left"/>
                  <w:rPr>
                    <w:rFonts w:cstheme="minorHAnsi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301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5B3841" w14:textId="77777777" w:rsidR="00D46199" w:rsidRPr="00DD3397" w:rsidRDefault="00D46199" w:rsidP="00E7623E">
                <w:pPr>
                  <w:pStyle w:val="Nagwek"/>
                  <w:spacing w:line="240" w:lineRule="auto"/>
                  <w:jc w:val="right"/>
                  <w:rPr>
                    <w:rFonts w:cstheme="minorHAnsi"/>
                    <w:sz w:val="18"/>
                    <w:szCs w:val="18"/>
                  </w:rPr>
                </w:pPr>
                <w:r w:rsidRPr="00DD3397">
                  <w:rPr>
                    <w:rFonts w:cstheme="minorHAnsi"/>
                    <w:sz w:val="18"/>
                    <w:szCs w:val="18"/>
                  </w:rPr>
                  <w:t xml:space="preserve">oznaczenie sprawy: </w:t>
                </w:r>
              </w:p>
            </w:tc>
          </w:tr>
          <w:tr w:rsidR="00D46199" w:rsidRPr="00DD3397" w14:paraId="42A46C25" w14:textId="77777777" w:rsidTr="00635649">
            <w:trPr>
              <w:cantSplit/>
            </w:trPr>
            <w:tc>
              <w:tcPr>
                <w:tcW w:w="648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9541C9" w14:textId="77777777" w:rsidR="00D46199" w:rsidRPr="00DD3397" w:rsidRDefault="00D46199" w:rsidP="00E7623E">
                <w:pPr>
                  <w:pStyle w:val="Nagwek"/>
                  <w:spacing w:line="240" w:lineRule="auto"/>
                  <w:jc w:val="left"/>
                  <w:rPr>
                    <w:rFonts w:cstheme="minorHAnsi"/>
                    <w:sz w:val="18"/>
                    <w:szCs w:val="18"/>
                  </w:rPr>
                </w:pPr>
                <w:r w:rsidRPr="00DD3397">
                  <w:rPr>
                    <w:rFonts w:cstheme="minorHAnsi"/>
                    <w:b/>
                    <w:bCs/>
                    <w:sz w:val="18"/>
                    <w:szCs w:val="18"/>
                  </w:rPr>
                  <w:t>WARUNKI ZAMÓWIENIA</w:t>
                </w:r>
              </w:p>
            </w:tc>
            <w:tc>
              <w:tcPr>
                <w:tcW w:w="301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80994F6" w14:textId="71DE4537" w:rsidR="00D46199" w:rsidRPr="006B4A38" w:rsidRDefault="00D46199" w:rsidP="00E7623E">
                <w:pPr>
                  <w:pStyle w:val="Nagwek"/>
                  <w:spacing w:line="240" w:lineRule="auto"/>
                  <w:jc w:val="right"/>
                  <w:rPr>
                    <w:rFonts w:cstheme="minorHAnsi"/>
                    <w:bCs/>
                    <w:sz w:val="18"/>
                    <w:szCs w:val="18"/>
                  </w:rPr>
                </w:pPr>
                <w:r w:rsidRPr="00BE4656">
                  <w:rPr>
                    <w:rFonts w:cstheme="minorHAnsi"/>
                    <w:b/>
                    <w:bCs/>
                    <w:sz w:val="18"/>
                    <w:szCs w:val="18"/>
                  </w:rPr>
                  <w:t>1400/DW00/ZT/KZ/2023/0000</w:t>
                </w:r>
                <w:r>
                  <w:rPr>
                    <w:rFonts w:cstheme="minorHAnsi"/>
                    <w:b/>
                    <w:bCs/>
                    <w:sz w:val="18"/>
                    <w:szCs w:val="18"/>
                  </w:rPr>
                  <w:t>073620</w:t>
                </w:r>
              </w:p>
            </w:tc>
          </w:tr>
        </w:tbl>
        <w:p w14:paraId="7F59F1D0" w14:textId="77777777" w:rsidR="00D46199" w:rsidRPr="00DD3397" w:rsidRDefault="00D46199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9EBA90" w14:textId="38D5ABEC" w:rsidR="00D46199" w:rsidRPr="00DD3397" w:rsidRDefault="00D46199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</w:p>
      </w:tc>
    </w:tr>
  </w:tbl>
  <w:p w14:paraId="10775515" w14:textId="7FE214E0" w:rsidR="00D46199" w:rsidRPr="001C5E9C" w:rsidRDefault="00D46199" w:rsidP="001C5E9C">
    <w:pPr>
      <w:pStyle w:val="Nagwek"/>
      <w:rPr>
        <w:rFonts w:cstheme="minorHAn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D46199" w:rsidRPr="00DD3397" w14:paraId="0C5D7671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D0A9727" w14:textId="77777777" w:rsidR="00D46199" w:rsidRPr="00DD3397" w:rsidRDefault="00D46199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557B07" w14:textId="77777777" w:rsidR="00D46199" w:rsidRPr="00DD3397" w:rsidRDefault="00D46199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D46199" w:rsidRPr="00DD3397" w14:paraId="165E52C6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9577AF" w14:textId="77777777" w:rsidR="00D46199" w:rsidRPr="00DD3397" w:rsidRDefault="00D46199" w:rsidP="00662825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1D5BFA" w14:textId="31718CB2" w:rsidR="00D46199" w:rsidRPr="006B4A38" w:rsidRDefault="00D46199" w:rsidP="00662825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BE4656">
            <w:rPr>
              <w:rFonts w:cstheme="minorHAnsi"/>
              <w:b/>
              <w:bCs/>
              <w:sz w:val="18"/>
              <w:szCs w:val="18"/>
            </w:rPr>
            <w:t>1400/DW00/ZT/KZ/2023/0000</w:t>
          </w:r>
          <w:r>
            <w:rPr>
              <w:rFonts w:cstheme="minorHAnsi"/>
              <w:b/>
              <w:bCs/>
              <w:sz w:val="18"/>
              <w:szCs w:val="18"/>
            </w:rPr>
            <w:t>073620</w:t>
          </w:r>
        </w:p>
      </w:tc>
    </w:tr>
  </w:tbl>
  <w:p w14:paraId="1696B5CC" w14:textId="6545ED2B" w:rsidR="00D46199" w:rsidRPr="00E838FD" w:rsidRDefault="00D46199" w:rsidP="00E838FD">
    <w:pPr>
      <w:pStyle w:val="Nagwek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0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2D025B9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04EE3D10"/>
    <w:multiLevelType w:val="hybridMultilevel"/>
    <w:tmpl w:val="18748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FEB640C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0A0F08AC"/>
    <w:multiLevelType w:val="hybridMultilevel"/>
    <w:tmpl w:val="ED42BC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0C195621"/>
    <w:multiLevelType w:val="singleLevel"/>
    <w:tmpl w:val="221CE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6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0D535DD8"/>
    <w:multiLevelType w:val="hybridMultilevel"/>
    <w:tmpl w:val="52A64562"/>
    <w:lvl w:ilvl="0" w:tplc="4B4C0FFA">
      <w:start w:val="1"/>
      <w:numFmt w:val="lowerLetter"/>
      <w:lvlText w:val="%1)"/>
      <w:lvlJc w:val="left"/>
      <w:pPr>
        <w:ind w:left="1776" w:hanging="36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1D95695"/>
    <w:multiLevelType w:val="multilevel"/>
    <w:tmpl w:val="9530E03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55759EF"/>
    <w:multiLevelType w:val="hybridMultilevel"/>
    <w:tmpl w:val="FF867552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68F21B8"/>
    <w:multiLevelType w:val="hybridMultilevel"/>
    <w:tmpl w:val="6E5A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3" w15:restartNumberingAfterBreak="0">
    <w:nsid w:val="1AED2114"/>
    <w:multiLevelType w:val="singleLevel"/>
    <w:tmpl w:val="2BBAFBD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34" w15:restartNumberingAfterBreak="0">
    <w:nsid w:val="1D642B3E"/>
    <w:multiLevelType w:val="hybridMultilevel"/>
    <w:tmpl w:val="465CC346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5" w15:restartNumberingAfterBreak="0">
    <w:nsid w:val="1E6D6B7E"/>
    <w:multiLevelType w:val="singleLevel"/>
    <w:tmpl w:val="A5761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36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9F7CFE"/>
    <w:multiLevelType w:val="singleLevel"/>
    <w:tmpl w:val="A5761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38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0" w15:restartNumberingAfterBreak="0">
    <w:nsid w:val="1F6F24F7"/>
    <w:multiLevelType w:val="hybridMultilevel"/>
    <w:tmpl w:val="66F07104"/>
    <w:lvl w:ilvl="0" w:tplc="4A92137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22C92CC6"/>
    <w:multiLevelType w:val="hybridMultilevel"/>
    <w:tmpl w:val="ED42BC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3663FA3"/>
    <w:multiLevelType w:val="hybridMultilevel"/>
    <w:tmpl w:val="0C0EE116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4B4F810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39E29A9"/>
    <w:multiLevelType w:val="hybridMultilevel"/>
    <w:tmpl w:val="AE8A6AE2"/>
    <w:lvl w:ilvl="0" w:tplc="8EF85A68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306C5527"/>
    <w:multiLevelType w:val="hybridMultilevel"/>
    <w:tmpl w:val="AA8AD98A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3644FD4">
      <w:start w:val="1"/>
      <w:numFmt w:val="lowerRoman"/>
      <w:lvlText w:val="%3."/>
      <w:lvlJc w:val="right"/>
      <w:pPr>
        <w:ind w:left="3087" w:hanging="180"/>
      </w:pPr>
      <w:rPr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8" w15:restartNumberingAfterBreak="0">
    <w:nsid w:val="3290703D"/>
    <w:multiLevelType w:val="hybridMultilevel"/>
    <w:tmpl w:val="6B9A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5E856D4"/>
    <w:multiLevelType w:val="hybridMultilevel"/>
    <w:tmpl w:val="4A10D588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4" w15:restartNumberingAfterBreak="0">
    <w:nsid w:val="3BF1508F"/>
    <w:multiLevelType w:val="singleLevel"/>
    <w:tmpl w:val="A5761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55" w15:restartNumberingAfterBreak="0">
    <w:nsid w:val="3FE447E6"/>
    <w:multiLevelType w:val="hybridMultilevel"/>
    <w:tmpl w:val="314A631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410A54F9"/>
    <w:multiLevelType w:val="hybridMultilevel"/>
    <w:tmpl w:val="16947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2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64A5565"/>
    <w:multiLevelType w:val="singleLevel"/>
    <w:tmpl w:val="A5761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64" w15:restartNumberingAfterBreak="0">
    <w:nsid w:val="47931D93"/>
    <w:multiLevelType w:val="hybridMultilevel"/>
    <w:tmpl w:val="5064902A"/>
    <w:lvl w:ilvl="0" w:tplc="2B2478AE">
      <w:start w:val="1"/>
      <w:numFmt w:val="lowerLetter"/>
      <w:lvlText w:val="%1)"/>
      <w:lvlJc w:val="left"/>
      <w:pPr>
        <w:ind w:left="1776" w:hanging="36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6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8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0" w15:restartNumberingAfterBreak="0">
    <w:nsid w:val="5BE40DB9"/>
    <w:multiLevelType w:val="multilevel"/>
    <w:tmpl w:val="D794072E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1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3" w15:restartNumberingAfterBreak="0">
    <w:nsid w:val="5E05244D"/>
    <w:multiLevelType w:val="singleLevel"/>
    <w:tmpl w:val="9508CAF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74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8" w15:restartNumberingAfterBreak="0">
    <w:nsid w:val="623E30E2"/>
    <w:multiLevelType w:val="hybridMultilevel"/>
    <w:tmpl w:val="84AA09C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56AA3624">
      <w:start w:val="1"/>
      <w:numFmt w:val="decimal"/>
      <w:lvlText w:val="%4."/>
      <w:lvlJc w:val="left"/>
      <w:pPr>
        <w:ind w:left="3524" w:hanging="360"/>
      </w:pPr>
      <w:rPr>
        <w:rFonts w:hint="default"/>
        <w:b w:val="0"/>
      </w:rPr>
    </w:lvl>
    <w:lvl w:ilvl="4" w:tplc="CA361C98">
      <w:start w:val="1"/>
      <w:numFmt w:val="decimal"/>
      <w:lvlText w:val="%5)"/>
      <w:lvlJc w:val="left"/>
      <w:pPr>
        <w:ind w:left="4244" w:hanging="360"/>
      </w:pPr>
      <w:rPr>
        <w:rFonts w:hint="default"/>
      </w:rPr>
    </w:lvl>
    <w:lvl w:ilvl="5" w:tplc="CF6CF012">
      <w:start w:val="1"/>
      <w:numFmt w:val="upperRoman"/>
      <w:lvlText w:val="%6."/>
      <w:lvlJc w:val="left"/>
      <w:pPr>
        <w:ind w:left="5504" w:hanging="720"/>
      </w:pPr>
      <w:rPr>
        <w:rFonts w:hint="default"/>
      </w:rPr>
    </w:lvl>
    <w:lvl w:ilvl="6" w:tplc="647672F4">
      <w:numFmt w:val="bullet"/>
      <w:lvlText w:val=""/>
      <w:lvlJc w:val="left"/>
      <w:pPr>
        <w:ind w:left="5684" w:hanging="360"/>
      </w:pPr>
      <w:rPr>
        <w:rFonts w:ascii="Symbol" w:eastAsia="Times New Roman" w:hAnsi="Symbol" w:cs="Tahoma" w:hint="default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9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64055C98"/>
    <w:multiLevelType w:val="hybridMultilevel"/>
    <w:tmpl w:val="ED42BC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4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7192427F"/>
    <w:multiLevelType w:val="singleLevel"/>
    <w:tmpl w:val="A5761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90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1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2FC113E"/>
    <w:multiLevelType w:val="hybridMultilevel"/>
    <w:tmpl w:val="12665A88"/>
    <w:lvl w:ilvl="0" w:tplc="BEBE1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62B1626"/>
    <w:multiLevelType w:val="hybridMultilevel"/>
    <w:tmpl w:val="B45494A2"/>
    <w:lvl w:ilvl="0" w:tplc="77F2E9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A14C22"/>
    <w:multiLevelType w:val="singleLevel"/>
    <w:tmpl w:val="A5761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96" w15:restartNumberingAfterBreak="0">
    <w:nsid w:val="7B0126AC"/>
    <w:multiLevelType w:val="hybridMultilevel"/>
    <w:tmpl w:val="627EEFDC"/>
    <w:lvl w:ilvl="0" w:tplc="A3C449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8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674716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72"/>
    <w:lvlOverride w:ilvl="0">
      <w:lvl w:ilvl="0">
        <w:start w:val="1"/>
        <w:numFmt w:val="lowerLetter"/>
        <w:lvlText w:val="%1)"/>
        <w:lvlJc w:val="left"/>
        <w:pPr>
          <w:ind w:left="1495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70"/>
  </w:num>
  <w:num w:numId="3">
    <w:abstractNumId w:val="82"/>
  </w:num>
  <w:num w:numId="4">
    <w:abstractNumId w:val="53"/>
  </w:num>
  <w:num w:numId="5">
    <w:abstractNumId w:val="65"/>
  </w:num>
  <w:num w:numId="6">
    <w:abstractNumId w:val="75"/>
  </w:num>
  <w:num w:numId="7">
    <w:abstractNumId w:val="76"/>
  </w:num>
  <w:num w:numId="8">
    <w:abstractNumId w:val="28"/>
  </w:num>
  <w:num w:numId="9">
    <w:abstractNumId w:val="86"/>
  </w:num>
  <w:num w:numId="10">
    <w:abstractNumId w:val="81"/>
  </w:num>
  <w:num w:numId="11">
    <w:abstractNumId w:val="93"/>
  </w:num>
  <w:num w:numId="12">
    <w:abstractNumId w:val="19"/>
  </w:num>
  <w:num w:numId="13">
    <w:abstractNumId w:val="0"/>
  </w:num>
  <w:num w:numId="14">
    <w:abstractNumId w:val="70"/>
  </w:num>
  <w:num w:numId="15">
    <w:abstractNumId w:val="70"/>
  </w:num>
  <w:num w:numId="16">
    <w:abstractNumId w:val="21"/>
  </w:num>
  <w:num w:numId="17">
    <w:abstractNumId w:val="90"/>
  </w:num>
  <w:num w:numId="18">
    <w:abstractNumId w:val="70"/>
  </w:num>
  <w:num w:numId="19">
    <w:abstractNumId w:val="74"/>
  </w:num>
  <w:num w:numId="20">
    <w:abstractNumId w:val="67"/>
  </w:num>
  <w:num w:numId="21">
    <w:abstractNumId w:val="99"/>
  </w:num>
  <w:num w:numId="22">
    <w:abstractNumId w:val="62"/>
  </w:num>
  <w:num w:numId="23">
    <w:abstractNumId w:val="52"/>
  </w:num>
  <w:num w:numId="24">
    <w:abstractNumId w:val="26"/>
  </w:num>
  <w:num w:numId="25">
    <w:abstractNumId w:val="44"/>
  </w:num>
  <w:num w:numId="26">
    <w:abstractNumId w:val="70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47"/>
  </w:num>
  <w:num w:numId="31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70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49"/>
  </w:num>
  <w:num w:numId="35">
    <w:abstractNumId w:val="68"/>
  </w:num>
  <w:num w:numId="36">
    <w:abstractNumId w:val="66"/>
  </w:num>
  <w:num w:numId="37">
    <w:abstractNumId w:val="20"/>
  </w:num>
  <w:num w:numId="38">
    <w:abstractNumId w:val="98"/>
  </w:num>
  <w:num w:numId="39">
    <w:abstractNumId w:val="59"/>
  </w:num>
  <w:num w:numId="40">
    <w:abstractNumId w:val="72"/>
  </w:num>
  <w:num w:numId="41">
    <w:abstractNumId w:val="79"/>
  </w:num>
  <w:num w:numId="42">
    <w:abstractNumId w:val="94"/>
  </w:num>
  <w:num w:numId="43">
    <w:abstractNumId w:val="50"/>
  </w:num>
  <w:num w:numId="44">
    <w:abstractNumId w:val="39"/>
  </w:num>
  <w:num w:numId="45">
    <w:abstractNumId w:val="85"/>
  </w:num>
  <w:num w:numId="46">
    <w:abstractNumId w:val="38"/>
  </w:num>
  <w:num w:numId="47">
    <w:abstractNumId w:val="61"/>
  </w:num>
  <w:num w:numId="48">
    <w:abstractNumId w:val="60"/>
  </w:num>
  <w:num w:numId="49">
    <w:abstractNumId w:val="70"/>
  </w:num>
  <w:num w:numId="50">
    <w:abstractNumId w:val="71"/>
  </w:num>
  <w:num w:numId="5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  <w:lvlOverride w:ilvl="0">
      <w:startOverride w:val="1"/>
    </w:lvlOverride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</w:num>
  <w:num w:numId="55">
    <w:abstractNumId w:val="42"/>
  </w:num>
  <w:num w:numId="56">
    <w:abstractNumId w:val="77"/>
  </w:num>
  <w:num w:numId="57">
    <w:abstractNumId w:val="87"/>
  </w:num>
  <w:num w:numId="58">
    <w:abstractNumId w:val="36"/>
  </w:num>
  <w:num w:numId="59">
    <w:abstractNumId w:val="84"/>
  </w:num>
  <w:num w:numId="60">
    <w:abstractNumId w:val="83"/>
  </w:num>
  <w:num w:numId="61">
    <w:abstractNumId w:val="97"/>
  </w:num>
  <w:num w:numId="62">
    <w:abstractNumId w:val="30"/>
  </w:num>
  <w:num w:numId="63">
    <w:abstractNumId w:val="56"/>
  </w:num>
  <w:num w:numId="64">
    <w:abstractNumId w:val="32"/>
  </w:num>
  <w:num w:numId="65">
    <w:abstractNumId w:val="101"/>
  </w:num>
  <w:num w:numId="66">
    <w:abstractNumId w:val="25"/>
  </w:num>
  <w:num w:numId="67">
    <w:abstractNumId w:val="40"/>
  </w:num>
  <w:num w:numId="68">
    <w:abstractNumId w:val="33"/>
  </w:num>
  <w:num w:numId="69">
    <w:abstractNumId w:val="92"/>
  </w:num>
  <w:num w:numId="70">
    <w:abstractNumId w:val="22"/>
  </w:num>
  <w:num w:numId="71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18"/>
          </w:tabs>
          <w:ind w:left="1418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72">
    <w:abstractNumId w:val="100"/>
  </w:num>
  <w:num w:numId="73">
    <w:abstractNumId w:val="34"/>
  </w:num>
  <w:num w:numId="74">
    <w:abstractNumId w:val="51"/>
  </w:num>
  <w:num w:numId="75">
    <w:abstractNumId w:val="55"/>
  </w:num>
  <w:num w:numId="76">
    <w:abstractNumId w:val="43"/>
  </w:num>
  <w:num w:numId="77">
    <w:abstractNumId w:val="31"/>
  </w:num>
  <w:num w:numId="78">
    <w:abstractNumId w:val="57"/>
  </w:num>
  <w:num w:numId="79">
    <w:abstractNumId w:val="73"/>
  </w:num>
  <w:num w:numId="80">
    <w:abstractNumId w:val="63"/>
  </w:num>
  <w:num w:numId="81">
    <w:abstractNumId w:val="54"/>
  </w:num>
  <w:num w:numId="82">
    <w:abstractNumId w:val="89"/>
  </w:num>
  <w:num w:numId="83">
    <w:abstractNumId w:val="95"/>
  </w:num>
  <w:num w:numId="84">
    <w:abstractNumId w:val="80"/>
  </w:num>
  <w:num w:numId="85">
    <w:abstractNumId w:val="37"/>
  </w:num>
  <w:num w:numId="86">
    <w:abstractNumId w:val="24"/>
  </w:num>
  <w:num w:numId="87">
    <w:abstractNumId w:val="41"/>
  </w:num>
  <w:num w:numId="88">
    <w:abstractNumId w:val="35"/>
  </w:num>
  <w:num w:numId="89">
    <w:abstractNumId w:val="29"/>
  </w:num>
  <w:num w:numId="90">
    <w:abstractNumId w:val="48"/>
  </w:num>
  <w:num w:numId="91">
    <w:abstractNumId w:val="27"/>
  </w:num>
  <w:num w:numId="92">
    <w:abstractNumId w:val="64"/>
  </w:num>
  <w:num w:numId="93">
    <w:abstractNumId w:val="78"/>
  </w:num>
  <w:num w:numId="94">
    <w:abstractNumId w:val="9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35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3FA9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17619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86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28D3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9A2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85F"/>
    <w:rsid w:val="00050E8E"/>
    <w:rsid w:val="000512C8"/>
    <w:rsid w:val="000513B3"/>
    <w:rsid w:val="00051A9B"/>
    <w:rsid w:val="00051F95"/>
    <w:rsid w:val="0005286B"/>
    <w:rsid w:val="00052904"/>
    <w:rsid w:val="00052A26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42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919"/>
    <w:rsid w:val="00067B6A"/>
    <w:rsid w:val="00070052"/>
    <w:rsid w:val="00070364"/>
    <w:rsid w:val="00070941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622"/>
    <w:rsid w:val="000759F0"/>
    <w:rsid w:val="00075D38"/>
    <w:rsid w:val="0007615F"/>
    <w:rsid w:val="0007691C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DD7"/>
    <w:rsid w:val="00090F43"/>
    <w:rsid w:val="00090F61"/>
    <w:rsid w:val="000917E9"/>
    <w:rsid w:val="00091B6B"/>
    <w:rsid w:val="00091D2C"/>
    <w:rsid w:val="0009204C"/>
    <w:rsid w:val="000924FF"/>
    <w:rsid w:val="00092A5A"/>
    <w:rsid w:val="00092E6C"/>
    <w:rsid w:val="00093CA8"/>
    <w:rsid w:val="00094084"/>
    <w:rsid w:val="00094835"/>
    <w:rsid w:val="000948C1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80"/>
    <w:rsid w:val="000A18A6"/>
    <w:rsid w:val="000A1D3B"/>
    <w:rsid w:val="000A1E0F"/>
    <w:rsid w:val="000A2C13"/>
    <w:rsid w:val="000A2E81"/>
    <w:rsid w:val="000A30A4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2758"/>
    <w:rsid w:val="000B3129"/>
    <w:rsid w:val="000B31BA"/>
    <w:rsid w:val="000B3294"/>
    <w:rsid w:val="000B35C1"/>
    <w:rsid w:val="000B3B8B"/>
    <w:rsid w:val="000B3BA9"/>
    <w:rsid w:val="000B4AC4"/>
    <w:rsid w:val="000B4C15"/>
    <w:rsid w:val="000B4CF2"/>
    <w:rsid w:val="000B50D6"/>
    <w:rsid w:val="000B535F"/>
    <w:rsid w:val="000B5ED0"/>
    <w:rsid w:val="000B5F2D"/>
    <w:rsid w:val="000B6724"/>
    <w:rsid w:val="000B6778"/>
    <w:rsid w:val="000B69CD"/>
    <w:rsid w:val="000B6D70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E7A1B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EE2"/>
    <w:rsid w:val="000F580D"/>
    <w:rsid w:val="000F5969"/>
    <w:rsid w:val="000F601D"/>
    <w:rsid w:val="000F6CA6"/>
    <w:rsid w:val="000F6DDD"/>
    <w:rsid w:val="000F70CA"/>
    <w:rsid w:val="000F7C95"/>
    <w:rsid w:val="000F7D6E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3A83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019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8D0"/>
    <w:rsid w:val="0014220D"/>
    <w:rsid w:val="00142A3B"/>
    <w:rsid w:val="00143462"/>
    <w:rsid w:val="001439EB"/>
    <w:rsid w:val="00143D3F"/>
    <w:rsid w:val="00144961"/>
    <w:rsid w:val="00144B55"/>
    <w:rsid w:val="0014561D"/>
    <w:rsid w:val="0014596E"/>
    <w:rsid w:val="0014650C"/>
    <w:rsid w:val="00146A97"/>
    <w:rsid w:val="00146F4F"/>
    <w:rsid w:val="00147A88"/>
    <w:rsid w:val="00150075"/>
    <w:rsid w:val="00150776"/>
    <w:rsid w:val="00150938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4F4"/>
    <w:rsid w:val="001716B5"/>
    <w:rsid w:val="00171C87"/>
    <w:rsid w:val="00172181"/>
    <w:rsid w:val="0017252B"/>
    <w:rsid w:val="00172E32"/>
    <w:rsid w:val="00172E51"/>
    <w:rsid w:val="001735E5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50BB"/>
    <w:rsid w:val="00175379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54F"/>
    <w:rsid w:val="001B2BDE"/>
    <w:rsid w:val="001B2EC3"/>
    <w:rsid w:val="001B3059"/>
    <w:rsid w:val="001B33F9"/>
    <w:rsid w:val="001B427D"/>
    <w:rsid w:val="001B446E"/>
    <w:rsid w:val="001B48D9"/>
    <w:rsid w:val="001B4D26"/>
    <w:rsid w:val="001B50B7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7B1"/>
    <w:rsid w:val="001C3A3D"/>
    <w:rsid w:val="001C3BDA"/>
    <w:rsid w:val="001C3F0B"/>
    <w:rsid w:val="001C3F12"/>
    <w:rsid w:val="001C45B6"/>
    <w:rsid w:val="001C472D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4E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0C0"/>
    <w:rsid w:val="001E55FB"/>
    <w:rsid w:val="001E5718"/>
    <w:rsid w:val="001E6A5A"/>
    <w:rsid w:val="001E7CFE"/>
    <w:rsid w:val="001F00F1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2A"/>
    <w:rsid w:val="00207141"/>
    <w:rsid w:val="002073DB"/>
    <w:rsid w:val="00207413"/>
    <w:rsid w:val="00210273"/>
    <w:rsid w:val="00210861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5119"/>
    <w:rsid w:val="00216220"/>
    <w:rsid w:val="0021631B"/>
    <w:rsid w:val="002163FC"/>
    <w:rsid w:val="00216609"/>
    <w:rsid w:val="00216A81"/>
    <w:rsid w:val="00216CA8"/>
    <w:rsid w:val="00216E85"/>
    <w:rsid w:val="00217B4B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551"/>
    <w:rsid w:val="00230E46"/>
    <w:rsid w:val="00230F66"/>
    <w:rsid w:val="00230FCB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A1B"/>
    <w:rsid w:val="00256C2E"/>
    <w:rsid w:val="00257DC5"/>
    <w:rsid w:val="00261F8A"/>
    <w:rsid w:val="00262A0B"/>
    <w:rsid w:val="00262A78"/>
    <w:rsid w:val="00262BA3"/>
    <w:rsid w:val="002631D6"/>
    <w:rsid w:val="0026403C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60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964"/>
    <w:rsid w:val="00283E81"/>
    <w:rsid w:val="002842F2"/>
    <w:rsid w:val="0028513D"/>
    <w:rsid w:val="002853B0"/>
    <w:rsid w:val="00285AEB"/>
    <w:rsid w:val="00285FD0"/>
    <w:rsid w:val="00286471"/>
    <w:rsid w:val="002864F4"/>
    <w:rsid w:val="00286B81"/>
    <w:rsid w:val="00286C08"/>
    <w:rsid w:val="00286E2F"/>
    <w:rsid w:val="002874DF"/>
    <w:rsid w:val="0028765C"/>
    <w:rsid w:val="00287DF0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60F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E22"/>
    <w:rsid w:val="002B63FD"/>
    <w:rsid w:val="002B6B88"/>
    <w:rsid w:val="002B7C3C"/>
    <w:rsid w:val="002C00F9"/>
    <w:rsid w:val="002C0B37"/>
    <w:rsid w:val="002C0EAF"/>
    <w:rsid w:val="002C25BD"/>
    <w:rsid w:val="002C2AAB"/>
    <w:rsid w:val="002C300F"/>
    <w:rsid w:val="002C332B"/>
    <w:rsid w:val="002C3456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44A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3B77"/>
    <w:rsid w:val="002F403F"/>
    <w:rsid w:val="002F46D5"/>
    <w:rsid w:val="002F4B8D"/>
    <w:rsid w:val="002F56E6"/>
    <w:rsid w:val="002F5BCA"/>
    <w:rsid w:val="002F5F1A"/>
    <w:rsid w:val="002F616A"/>
    <w:rsid w:val="002F6E52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2F4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27CEE"/>
    <w:rsid w:val="003306C5"/>
    <w:rsid w:val="00330B6C"/>
    <w:rsid w:val="00330C66"/>
    <w:rsid w:val="003312B5"/>
    <w:rsid w:val="0033139E"/>
    <w:rsid w:val="0033159F"/>
    <w:rsid w:val="003315D7"/>
    <w:rsid w:val="00331C45"/>
    <w:rsid w:val="00331E22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155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465C8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78DB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0B2"/>
    <w:rsid w:val="003942FA"/>
    <w:rsid w:val="00394669"/>
    <w:rsid w:val="003954FF"/>
    <w:rsid w:val="00395C27"/>
    <w:rsid w:val="003963AB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0B6D"/>
    <w:rsid w:val="003D10F2"/>
    <w:rsid w:val="003D15D0"/>
    <w:rsid w:val="003D17E6"/>
    <w:rsid w:val="003D1ABC"/>
    <w:rsid w:val="003D2447"/>
    <w:rsid w:val="003D270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8D0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0D2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34A4"/>
    <w:rsid w:val="004045F2"/>
    <w:rsid w:val="004058C9"/>
    <w:rsid w:val="0040626D"/>
    <w:rsid w:val="0040786F"/>
    <w:rsid w:val="00407B65"/>
    <w:rsid w:val="00407C6F"/>
    <w:rsid w:val="0041033F"/>
    <w:rsid w:val="0041127D"/>
    <w:rsid w:val="00411785"/>
    <w:rsid w:val="00411D51"/>
    <w:rsid w:val="00411D7D"/>
    <w:rsid w:val="0041210F"/>
    <w:rsid w:val="004125CD"/>
    <w:rsid w:val="004135FE"/>
    <w:rsid w:val="00413B1A"/>
    <w:rsid w:val="004147B0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0665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2AE"/>
    <w:rsid w:val="00436568"/>
    <w:rsid w:val="00437428"/>
    <w:rsid w:val="00437962"/>
    <w:rsid w:val="004402BB"/>
    <w:rsid w:val="004416CC"/>
    <w:rsid w:val="00442327"/>
    <w:rsid w:val="00443DAF"/>
    <w:rsid w:val="00443FE8"/>
    <w:rsid w:val="00444A2B"/>
    <w:rsid w:val="00445EAF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60C"/>
    <w:rsid w:val="00455970"/>
    <w:rsid w:val="00456CF9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5B0"/>
    <w:rsid w:val="00474BE9"/>
    <w:rsid w:val="00475571"/>
    <w:rsid w:val="004758FB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3E"/>
    <w:rsid w:val="00486677"/>
    <w:rsid w:val="00486853"/>
    <w:rsid w:val="004870CA"/>
    <w:rsid w:val="0049166F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092A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1D36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0988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4F7B"/>
    <w:rsid w:val="00505017"/>
    <w:rsid w:val="005055A7"/>
    <w:rsid w:val="00505796"/>
    <w:rsid w:val="005061B8"/>
    <w:rsid w:val="0050692A"/>
    <w:rsid w:val="00506B2A"/>
    <w:rsid w:val="00506C9E"/>
    <w:rsid w:val="005070A4"/>
    <w:rsid w:val="0050739D"/>
    <w:rsid w:val="00510480"/>
    <w:rsid w:val="005104AA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068"/>
    <w:rsid w:val="005138AB"/>
    <w:rsid w:val="005144DD"/>
    <w:rsid w:val="00514728"/>
    <w:rsid w:val="00516197"/>
    <w:rsid w:val="00517DD2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022"/>
    <w:rsid w:val="00525A6E"/>
    <w:rsid w:val="00525A98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74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EF"/>
    <w:rsid w:val="0055703A"/>
    <w:rsid w:val="00557B2C"/>
    <w:rsid w:val="00557EF3"/>
    <w:rsid w:val="00557F59"/>
    <w:rsid w:val="00560F1B"/>
    <w:rsid w:val="005614D2"/>
    <w:rsid w:val="005619CD"/>
    <w:rsid w:val="00562039"/>
    <w:rsid w:val="005621AC"/>
    <w:rsid w:val="00562596"/>
    <w:rsid w:val="00562EE0"/>
    <w:rsid w:val="0056429D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0B1E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39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A7D11"/>
    <w:rsid w:val="005B0021"/>
    <w:rsid w:val="005B07CB"/>
    <w:rsid w:val="005B099B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B6CF5"/>
    <w:rsid w:val="005B72FF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296A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DC3"/>
    <w:rsid w:val="005C5EE5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91B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2E85"/>
    <w:rsid w:val="00613430"/>
    <w:rsid w:val="00614541"/>
    <w:rsid w:val="00614AE6"/>
    <w:rsid w:val="00614F90"/>
    <w:rsid w:val="00615BC9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7B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5DC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49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45A5"/>
    <w:rsid w:val="00644FF6"/>
    <w:rsid w:val="006454FC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583D"/>
    <w:rsid w:val="006560FD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825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07E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6563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990"/>
    <w:rsid w:val="006B0ABA"/>
    <w:rsid w:val="006B1452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90C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3FF1"/>
    <w:rsid w:val="006E4704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774"/>
    <w:rsid w:val="00710A54"/>
    <w:rsid w:val="00711379"/>
    <w:rsid w:val="00712608"/>
    <w:rsid w:val="00713174"/>
    <w:rsid w:val="00713EE8"/>
    <w:rsid w:val="007146F3"/>
    <w:rsid w:val="00714949"/>
    <w:rsid w:val="007154DE"/>
    <w:rsid w:val="007159DC"/>
    <w:rsid w:val="00715A14"/>
    <w:rsid w:val="00715D1A"/>
    <w:rsid w:val="0071627B"/>
    <w:rsid w:val="0071655E"/>
    <w:rsid w:val="00717BA1"/>
    <w:rsid w:val="00717C2D"/>
    <w:rsid w:val="00717EFF"/>
    <w:rsid w:val="007205F0"/>
    <w:rsid w:val="00721045"/>
    <w:rsid w:val="00721631"/>
    <w:rsid w:val="00722513"/>
    <w:rsid w:val="00722670"/>
    <w:rsid w:val="00722A5A"/>
    <w:rsid w:val="00723527"/>
    <w:rsid w:val="00723A77"/>
    <w:rsid w:val="00723B01"/>
    <w:rsid w:val="00723FAC"/>
    <w:rsid w:val="00724A5F"/>
    <w:rsid w:val="00724DC0"/>
    <w:rsid w:val="007253A5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5D5"/>
    <w:rsid w:val="007308BB"/>
    <w:rsid w:val="00730B10"/>
    <w:rsid w:val="00730B85"/>
    <w:rsid w:val="007315A2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44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3F47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64C3"/>
    <w:rsid w:val="00766E2E"/>
    <w:rsid w:val="00767C21"/>
    <w:rsid w:val="00767C2C"/>
    <w:rsid w:val="00767C5A"/>
    <w:rsid w:val="00767CE2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8C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5B7A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4FB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5D2F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913"/>
    <w:rsid w:val="007D7D35"/>
    <w:rsid w:val="007D7E58"/>
    <w:rsid w:val="007E0153"/>
    <w:rsid w:val="007E058C"/>
    <w:rsid w:val="007E0B2F"/>
    <w:rsid w:val="007E0FD7"/>
    <w:rsid w:val="007E10ED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BC7"/>
    <w:rsid w:val="00803FD2"/>
    <w:rsid w:val="008040EA"/>
    <w:rsid w:val="00804156"/>
    <w:rsid w:val="00804F48"/>
    <w:rsid w:val="008058E2"/>
    <w:rsid w:val="008067A3"/>
    <w:rsid w:val="008069A2"/>
    <w:rsid w:val="00807275"/>
    <w:rsid w:val="00807437"/>
    <w:rsid w:val="0080777E"/>
    <w:rsid w:val="00807D31"/>
    <w:rsid w:val="0081016C"/>
    <w:rsid w:val="0081069C"/>
    <w:rsid w:val="008109AF"/>
    <w:rsid w:val="00810BE0"/>
    <w:rsid w:val="00811019"/>
    <w:rsid w:val="0081130D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6FCE"/>
    <w:rsid w:val="008171EF"/>
    <w:rsid w:val="008174A8"/>
    <w:rsid w:val="008179D2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B7E"/>
    <w:rsid w:val="00827572"/>
    <w:rsid w:val="00827C04"/>
    <w:rsid w:val="00827C7A"/>
    <w:rsid w:val="00830221"/>
    <w:rsid w:val="00830602"/>
    <w:rsid w:val="00830687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36AE"/>
    <w:rsid w:val="00843A2D"/>
    <w:rsid w:val="00843EE7"/>
    <w:rsid w:val="00844261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55BEA"/>
    <w:rsid w:val="0086087D"/>
    <w:rsid w:val="00860D66"/>
    <w:rsid w:val="00860E89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A98"/>
    <w:rsid w:val="00870BC3"/>
    <w:rsid w:val="00870CCF"/>
    <w:rsid w:val="008713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BA2"/>
    <w:rsid w:val="00882C2C"/>
    <w:rsid w:val="00884B19"/>
    <w:rsid w:val="00884CC7"/>
    <w:rsid w:val="00885359"/>
    <w:rsid w:val="008856C5"/>
    <w:rsid w:val="00885A0C"/>
    <w:rsid w:val="00885AEA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753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EEB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02F"/>
    <w:rsid w:val="008C0107"/>
    <w:rsid w:val="008C01AF"/>
    <w:rsid w:val="008C049E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4A1"/>
    <w:rsid w:val="008D2A8E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6BA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367"/>
    <w:rsid w:val="00903A14"/>
    <w:rsid w:val="0090494D"/>
    <w:rsid w:val="00904BFC"/>
    <w:rsid w:val="00904D64"/>
    <w:rsid w:val="0090502E"/>
    <w:rsid w:val="0090587A"/>
    <w:rsid w:val="009061CE"/>
    <w:rsid w:val="00906BFD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17D30"/>
    <w:rsid w:val="00920353"/>
    <w:rsid w:val="00920C8E"/>
    <w:rsid w:val="009216D0"/>
    <w:rsid w:val="00921902"/>
    <w:rsid w:val="0092218C"/>
    <w:rsid w:val="00922602"/>
    <w:rsid w:val="00922CAC"/>
    <w:rsid w:val="00923101"/>
    <w:rsid w:val="00924684"/>
    <w:rsid w:val="00924974"/>
    <w:rsid w:val="00925323"/>
    <w:rsid w:val="0092682B"/>
    <w:rsid w:val="00926CC4"/>
    <w:rsid w:val="009276D7"/>
    <w:rsid w:val="00930547"/>
    <w:rsid w:val="009306D7"/>
    <w:rsid w:val="0093082A"/>
    <w:rsid w:val="00931667"/>
    <w:rsid w:val="009317C1"/>
    <w:rsid w:val="00932682"/>
    <w:rsid w:val="00932A7A"/>
    <w:rsid w:val="00933964"/>
    <w:rsid w:val="00933C84"/>
    <w:rsid w:val="00933E3A"/>
    <w:rsid w:val="0093410C"/>
    <w:rsid w:val="00934C99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48EF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B5B"/>
    <w:rsid w:val="00953C50"/>
    <w:rsid w:val="00954337"/>
    <w:rsid w:val="00954623"/>
    <w:rsid w:val="0095528E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555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70"/>
    <w:rsid w:val="009709A6"/>
    <w:rsid w:val="0097141D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874D5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2BF"/>
    <w:rsid w:val="009A1479"/>
    <w:rsid w:val="009A1845"/>
    <w:rsid w:val="009A2275"/>
    <w:rsid w:val="009A2D7C"/>
    <w:rsid w:val="009A3339"/>
    <w:rsid w:val="009A3F8E"/>
    <w:rsid w:val="009A4608"/>
    <w:rsid w:val="009A4C68"/>
    <w:rsid w:val="009A4CCB"/>
    <w:rsid w:val="009A4D84"/>
    <w:rsid w:val="009A552E"/>
    <w:rsid w:val="009A554B"/>
    <w:rsid w:val="009A59A6"/>
    <w:rsid w:val="009A600B"/>
    <w:rsid w:val="009A654B"/>
    <w:rsid w:val="009A68C1"/>
    <w:rsid w:val="009A712A"/>
    <w:rsid w:val="009A7138"/>
    <w:rsid w:val="009A75FB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E9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C30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77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D6"/>
    <w:rsid w:val="00A14CF1"/>
    <w:rsid w:val="00A15A66"/>
    <w:rsid w:val="00A164F2"/>
    <w:rsid w:val="00A16F5F"/>
    <w:rsid w:val="00A20F1D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30C1"/>
    <w:rsid w:val="00A7370E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06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524"/>
    <w:rsid w:val="00AA7614"/>
    <w:rsid w:val="00AB0741"/>
    <w:rsid w:val="00AB1181"/>
    <w:rsid w:val="00AB120D"/>
    <w:rsid w:val="00AB197F"/>
    <w:rsid w:val="00AB1A8D"/>
    <w:rsid w:val="00AB1D33"/>
    <w:rsid w:val="00AB23A7"/>
    <w:rsid w:val="00AB2DBE"/>
    <w:rsid w:val="00AB376F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B94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393D"/>
    <w:rsid w:val="00AE4249"/>
    <w:rsid w:val="00AE6950"/>
    <w:rsid w:val="00AE71F5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5FB0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203"/>
    <w:rsid w:val="00B14D50"/>
    <w:rsid w:val="00B14EB6"/>
    <w:rsid w:val="00B15120"/>
    <w:rsid w:val="00B1536F"/>
    <w:rsid w:val="00B1541E"/>
    <w:rsid w:val="00B15678"/>
    <w:rsid w:val="00B166BB"/>
    <w:rsid w:val="00B169F8"/>
    <w:rsid w:val="00B16B42"/>
    <w:rsid w:val="00B16CCB"/>
    <w:rsid w:val="00B17829"/>
    <w:rsid w:val="00B2094C"/>
    <w:rsid w:val="00B20C12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3FF"/>
    <w:rsid w:val="00B449EA"/>
    <w:rsid w:val="00B45147"/>
    <w:rsid w:val="00B4547B"/>
    <w:rsid w:val="00B45598"/>
    <w:rsid w:val="00B455AA"/>
    <w:rsid w:val="00B45D9D"/>
    <w:rsid w:val="00B45EF4"/>
    <w:rsid w:val="00B4611E"/>
    <w:rsid w:val="00B46607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13DB"/>
    <w:rsid w:val="00B62752"/>
    <w:rsid w:val="00B62A1B"/>
    <w:rsid w:val="00B62A9C"/>
    <w:rsid w:val="00B63EBC"/>
    <w:rsid w:val="00B64851"/>
    <w:rsid w:val="00B64879"/>
    <w:rsid w:val="00B64F88"/>
    <w:rsid w:val="00B654CD"/>
    <w:rsid w:val="00B65880"/>
    <w:rsid w:val="00B658B0"/>
    <w:rsid w:val="00B658C6"/>
    <w:rsid w:val="00B65F2B"/>
    <w:rsid w:val="00B660AF"/>
    <w:rsid w:val="00B6673C"/>
    <w:rsid w:val="00B66B76"/>
    <w:rsid w:val="00B66EEB"/>
    <w:rsid w:val="00B6711B"/>
    <w:rsid w:val="00B67A5A"/>
    <w:rsid w:val="00B70032"/>
    <w:rsid w:val="00B70A4D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989"/>
    <w:rsid w:val="00B85B31"/>
    <w:rsid w:val="00B85CFA"/>
    <w:rsid w:val="00B85DDB"/>
    <w:rsid w:val="00B86773"/>
    <w:rsid w:val="00B86F9C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5354"/>
    <w:rsid w:val="00BA6FEB"/>
    <w:rsid w:val="00BA7151"/>
    <w:rsid w:val="00BB06CF"/>
    <w:rsid w:val="00BB0BF8"/>
    <w:rsid w:val="00BB1588"/>
    <w:rsid w:val="00BB16F4"/>
    <w:rsid w:val="00BB1E89"/>
    <w:rsid w:val="00BB2041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059"/>
    <w:rsid w:val="00BE4656"/>
    <w:rsid w:val="00BE4A7C"/>
    <w:rsid w:val="00BE50CB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235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2F1"/>
    <w:rsid w:val="00C20338"/>
    <w:rsid w:val="00C20405"/>
    <w:rsid w:val="00C20D7D"/>
    <w:rsid w:val="00C21EF2"/>
    <w:rsid w:val="00C2219B"/>
    <w:rsid w:val="00C22422"/>
    <w:rsid w:val="00C224E0"/>
    <w:rsid w:val="00C22B77"/>
    <w:rsid w:val="00C22FA9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7AC"/>
    <w:rsid w:val="00C27994"/>
    <w:rsid w:val="00C27BC5"/>
    <w:rsid w:val="00C27C27"/>
    <w:rsid w:val="00C27FE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FB8"/>
    <w:rsid w:val="00C4519F"/>
    <w:rsid w:val="00C45E25"/>
    <w:rsid w:val="00C47019"/>
    <w:rsid w:val="00C4755F"/>
    <w:rsid w:val="00C47976"/>
    <w:rsid w:val="00C50800"/>
    <w:rsid w:val="00C5090F"/>
    <w:rsid w:val="00C51DF5"/>
    <w:rsid w:val="00C51FB1"/>
    <w:rsid w:val="00C5258B"/>
    <w:rsid w:val="00C527DD"/>
    <w:rsid w:val="00C530C8"/>
    <w:rsid w:val="00C536C5"/>
    <w:rsid w:val="00C54433"/>
    <w:rsid w:val="00C54CAE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3A7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EBB"/>
    <w:rsid w:val="00C84FB2"/>
    <w:rsid w:val="00C850CB"/>
    <w:rsid w:val="00C85B00"/>
    <w:rsid w:val="00C86024"/>
    <w:rsid w:val="00C867E1"/>
    <w:rsid w:val="00C86F02"/>
    <w:rsid w:val="00C8708E"/>
    <w:rsid w:val="00C874BF"/>
    <w:rsid w:val="00C87655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626"/>
    <w:rsid w:val="00CC08B4"/>
    <w:rsid w:val="00CC0914"/>
    <w:rsid w:val="00CC1458"/>
    <w:rsid w:val="00CC1D2E"/>
    <w:rsid w:val="00CC2041"/>
    <w:rsid w:val="00CC2183"/>
    <w:rsid w:val="00CC2324"/>
    <w:rsid w:val="00CC27D4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672"/>
    <w:rsid w:val="00CD4E84"/>
    <w:rsid w:val="00CD506B"/>
    <w:rsid w:val="00CD55FF"/>
    <w:rsid w:val="00CD5BF0"/>
    <w:rsid w:val="00CD5CE8"/>
    <w:rsid w:val="00CD689D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749"/>
    <w:rsid w:val="00D048E3"/>
    <w:rsid w:val="00D04AD1"/>
    <w:rsid w:val="00D04BE3"/>
    <w:rsid w:val="00D04E3E"/>
    <w:rsid w:val="00D054EC"/>
    <w:rsid w:val="00D05628"/>
    <w:rsid w:val="00D05A18"/>
    <w:rsid w:val="00D06492"/>
    <w:rsid w:val="00D06594"/>
    <w:rsid w:val="00D07ED9"/>
    <w:rsid w:val="00D10148"/>
    <w:rsid w:val="00D10182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4F9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29A6"/>
    <w:rsid w:val="00D33328"/>
    <w:rsid w:val="00D3366F"/>
    <w:rsid w:val="00D34751"/>
    <w:rsid w:val="00D34C77"/>
    <w:rsid w:val="00D34FE3"/>
    <w:rsid w:val="00D3543A"/>
    <w:rsid w:val="00D3554D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99"/>
    <w:rsid w:val="00D461A7"/>
    <w:rsid w:val="00D46373"/>
    <w:rsid w:val="00D463FD"/>
    <w:rsid w:val="00D46467"/>
    <w:rsid w:val="00D469DC"/>
    <w:rsid w:val="00D4701E"/>
    <w:rsid w:val="00D5000E"/>
    <w:rsid w:val="00D520A6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03B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445A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E1F"/>
    <w:rsid w:val="00DA02DC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3E08"/>
    <w:rsid w:val="00DC4BC3"/>
    <w:rsid w:val="00DC53D5"/>
    <w:rsid w:val="00DC56B5"/>
    <w:rsid w:val="00DC60CD"/>
    <w:rsid w:val="00DC6692"/>
    <w:rsid w:val="00DC6866"/>
    <w:rsid w:val="00DC724C"/>
    <w:rsid w:val="00DD0015"/>
    <w:rsid w:val="00DD005D"/>
    <w:rsid w:val="00DD07F5"/>
    <w:rsid w:val="00DD0E80"/>
    <w:rsid w:val="00DD1405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DF7DA9"/>
    <w:rsid w:val="00E00A19"/>
    <w:rsid w:val="00E00D75"/>
    <w:rsid w:val="00E00ED4"/>
    <w:rsid w:val="00E010B4"/>
    <w:rsid w:val="00E01195"/>
    <w:rsid w:val="00E01BD3"/>
    <w:rsid w:val="00E0242E"/>
    <w:rsid w:val="00E02C54"/>
    <w:rsid w:val="00E042E1"/>
    <w:rsid w:val="00E04450"/>
    <w:rsid w:val="00E04DAF"/>
    <w:rsid w:val="00E05165"/>
    <w:rsid w:val="00E055A6"/>
    <w:rsid w:val="00E05775"/>
    <w:rsid w:val="00E05C80"/>
    <w:rsid w:val="00E05D33"/>
    <w:rsid w:val="00E06529"/>
    <w:rsid w:val="00E06D40"/>
    <w:rsid w:val="00E06E69"/>
    <w:rsid w:val="00E06F69"/>
    <w:rsid w:val="00E077FA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2934"/>
    <w:rsid w:val="00E331E6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EAB"/>
    <w:rsid w:val="00E36F95"/>
    <w:rsid w:val="00E40145"/>
    <w:rsid w:val="00E4038F"/>
    <w:rsid w:val="00E40635"/>
    <w:rsid w:val="00E409D9"/>
    <w:rsid w:val="00E41168"/>
    <w:rsid w:val="00E4175D"/>
    <w:rsid w:val="00E422B7"/>
    <w:rsid w:val="00E42C1D"/>
    <w:rsid w:val="00E43050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4AF0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080A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23E"/>
    <w:rsid w:val="00E7654B"/>
    <w:rsid w:val="00E7662D"/>
    <w:rsid w:val="00E76D11"/>
    <w:rsid w:val="00E76D6C"/>
    <w:rsid w:val="00E76EB4"/>
    <w:rsid w:val="00E76FE3"/>
    <w:rsid w:val="00E7704A"/>
    <w:rsid w:val="00E77E13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99C"/>
    <w:rsid w:val="00EB4C1F"/>
    <w:rsid w:val="00EB4F9F"/>
    <w:rsid w:val="00EB6118"/>
    <w:rsid w:val="00EB65C7"/>
    <w:rsid w:val="00EB67F3"/>
    <w:rsid w:val="00EB6ADD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F6E"/>
    <w:rsid w:val="00EC3FF8"/>
    <w:rsid w:val="00EC4B32"/>
    <w:rsid w:val="00EC5778"/>
    <w:rsid w:val="00EC672D"/>
    <w:rsid w:val="00EC68F8"/>
    <w:rsid w:val="00EC7264"/>
    <w:rsid w:val="00EC77BF"/>
    <w:rsid w:val="00ED02B0"/>
    <w:rsid w:val="00ED02E3"/>
    <w:rsid w:val="00ED03B9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0E94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49A"/>
    <w:rsid w:val="00EE56B8"/>
    <w:rsid w:val="00EE606B"/>
    <w:rsid w:val="00EE60A7"/>
    <w:rsid w:val="00EE61C8"/>
    <w:rsid w:val="00EE71E4"/>
    <w:rsid w:val="00EE7AC4"/>
    <w:rsid w:val="00EE7AE6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0E4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860"/>
    <w:rsid w:val="00F7671D"/>
    <w:rsid w:val="00F76760"/>
    <w:rsid w:val="00F76F06"/>
    <w:rsid w:val="00F770F3"/>
    <w:rsid w:val="00F80468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2AC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967"/>
    <w:rsid w:val="00FD3C7A"/>
    <w:rsid w:val="00FD4759"/>
    <w:rsid w:val="00FD4971"/>
    <w:rsid w:val="00FD5292"/>
    <w:rsid w:val="00FD5619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6C30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E40D2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8171EF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C277AC"/>
    <w:pPr>
      <w:tabs>
        <w:tab w:val="left" w:pos="709"/>
      </w:tabs>
      <w:jc w:val="center"/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9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0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7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48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FD3967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9448EF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327C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27CEE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etrykatabelanaglowek">
    <w:name w:val="metryka_tabela_naglowek"/>
    <w:basedOn w:val="Normalny"/>
    <w:autoRedefine/>
    <w:qFormat/>
    <w:rsid w:val="00327CEE"/>
    <w:pPr>
      <w:framePr w:hSpace="180" w:wrap="around" w:vAnchor="text" w:hAnchor="text"/>
      <w:jc w:val="left"/>
    </w:pPr>
    <w:rPr>
      <w:rFonts w:eastAsia="Calibri" w:cs="Times New Roman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00CCCF1-7F05-4EDD-8224-8853F459A4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CB2A87-EC01-41DB-829D-D51505E1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2612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Wójkiewicz Beata</cp:lastModifiedBy>
  <cp:revision>3</cp:revision>
  <cp:lastPrinted>2023-08-02T10:06:00Z</cp:lastPrinted>
  <dcterms:created xsi:type="dcterms:W3CDTF">2023-08-02T10:09:00Z</dcterms:created>
  <dcterms:modified xsi:type="dcterms:W3CDTF">2023-08-02T10:09:00Z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